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E86C83" w:rsidRDefault="003829CB" w:rsidP="003829CB">
      <w:pPr>
        <w:jc w:val="right"/>
        <w:rPr>
          <w:b/>
          <w:lang w:val="en-US"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6F4AF4" w:rsidP="008C12AF">
      <w:pPr>
        <w:pStyle w:val="a6"/>
        <w:jc w:val="center"/>
        <w:rPr>
          <w:b/>
          <w:sz w:val="36"/>
          <w:szCs w:val="36"/>
        </w:rPr>
      </w:pPr>
      <w:r w:rsidRPr="006F4AF4">
        <w:rPr>
          <w:b/>
          <w:sz w:val="36"/>
          <w:szCs w:val="36"/>
        </w:rPr>
        <w:t>Русский язык и культура речи</w:t>
      </w:r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402031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6F4AF4">
        <w:rPr>
          <w:rFonts w:ascii="Arial" w:hAnsi="Arial" w:cs="Arial"/>
          <w:szCs w:val="22"/>
        </w:rPr>
        <w:t>38.03.0</w:t>
      </w:r>
      <w:r w:rsidR="00402031">
        <w:rPr>
          <w:rFonts w:ascii="Arial" w:hAnsi="Arial" w:cs="Arial"/>
          <w:szCs w:val="22"/>
        </w:rPr>
        <w:t>4</w:t>
      </w:r>
    </w:p>
    <w:p w:rsidR="006F4AF4" w:rsidRDefault="006F4AF4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«</w:t>
      </w:r>
      <w:r w:rsidR="00402031">
        <w:rPr>
          <w:rFonts w:ascii="Arial" w:hAnsi="Arial" w:cs="Arial"/>
          <w:szCs w:val="22"/>
        </w:rPr>
        <w:t>Государственное и муниципальное управление</w:t>
      </w:r>
      <w:r>
        <w:rPr>
          <w:rFonts w:ascii="Arial" w:hAnsi="Arial" w:cs="Arial"/>
          <w:szCs w:val="22"/>
        </w:rPr>
        <w:t xml:space="preserve">»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F07303">
        <w:rPr>
          <w:rFonts w:ascii="Arial" w:hAnsi="Arial" w:cs="Arial"/>
        </w:rPr>
        <w:t>7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6F4AF4" w:rsidRPr="006F4AF4">
        <w:rPr>
          <w:i/>
          <w:sz w:val="28"/>
          <w:szCs w:val="28"/>
          <w:lang w:eastAsia="ar-SA"/>
        </w:rPr>
        <w:t>Русский язык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6F4AF4" w:rsidRPr="006F4AF4">
        <w:rPr>
          <w:sz w:val="28"/>
          <w:szCs w:val="28"/>
        </w:rPr>
        <w:t>38.03.0</w:t>
      </w:r>
      <w:r w:rsidR="009B7E7D">
        <w:rPr>
          <w:sz w:val="28"/>
          <w:szCs w:val="28"/>
        </w:rPr>
        <w:t>4</w:t>
      </w:r>
      <w:r w:rsidR="006F4AF4" w:rsidRPr="006F4AF4">
        <w:rPr>
          <w:sz w:val="28"/>
          <w:szCs w:val="28"/>
        </w:rPr>
        <w:t xml:space="preserve"> «</w:t>
      </w:r>
      <w:r w:rsidR="009B7E7D">
        <w:rPr>
          <w:sz w:val="28"/>
          <w:szCs w:val="28"/>
        </w:rPr>
        <w:t>Государственное и муниципальное управление</w:t>
      </w:r>
      <w:r w:rsidR="006F4AF4" w:rsidRPr="006F4AF4">
        <w:rPr>
          <w:sz w:val="28"/>
          <w:szCs w:val="28"/>
        </w:rPr>
        <w:t xml:space="preserve">»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1930C0" w:rsidRDefault="000D016C" w:rsidP="006F4AF4">
      <w:pPr>
        <w:widowControl/>
        <w:ind w:firstLine="709"/>
        <w:rPr>
          <w:sz w:val="28"/>
          <w:szCs w:val="28"/>
        </w:rPr>
      </w:pPr>
      <w:r>
        <w:rPr>
          <w:spacing w:val="8"/>
          <w:sz w:val="28"/>
          <w:szCs w:val="28"/>
          <w:lang w:eastAsia="ar-SA"/>
        </w:rPr>
        <w:t xml:space="preserve">Утверждена на заседании кафедры русского языка </w:t>
      </w:r>
      <w:r w:rsidR="005914E4" w:rsidRPr="00723F5F">
        <w:rPr>
          <w:sz w:val="28"/>
          <w:szCs w:val="28"/>
        </w:rPr>
        <w:t xml:space="preserve">от </w:t>
      </w:r>
      <w:r w:rsidR="003503EE" w:rsidRPr="00723F5F">
        <w:rPr>
          <w:sz w:val="28"/>
          <w:szCs w:val="28"/>
        </w:rPr>
        <w:t xml:space="preserve">13.05.2016 </w:t>
      </w:r>
      <w:r w:rsidR="005914E4" w:rsidRPr="00723F5F">
        <w:rPr>
          <w:sz w:val="28"/>
          <w:szCs w:val="28"/>
        </w:rPr>
        <w:t xml:space="preserve">г., протокол № </w:t>
      </w:r>
      <w:r w:rsidR="003503EE" w:rsidRPr="00723F5F">
        <w:rPr>
          <w:sz w:val="28"/>
          <w:szCs w:val="28"/>
        </w:rPr>
        <w:t>13.</w:t>
      </w:r>
    </w:p>
    <w:p w:rsidR="00F07303" w:rsidRPr="00723F5F" w:rsidRDefault="00F07303" w:rsidP="006F4AF4">
      <w:pPr>
        <w:widowControl/>
        <w:ind w:firstLine="709"/>
        <w:rPr>
          <w:spacing w:val="8"/>
          <w:sz w:val="28"/>
          <w:szCs w:val="28"/>
          <w:lang w:eastAsia="ar-SA"/>
        </w:rPr>
      </w:pPr>
      <w:r w:rsidRPr="009753FB">
        <w:rPr>
          <w:sz w:val="28"/>
          <w:szCs w:val="28"/>
          <w:lang w:eastAsia="ar-SA"/>
        </w:rPr>
        <w:t>Редакция 2017 г. у</w:t>
      </w:r>
      <w:r w:rsidRPr="009753FB">
        <w:rPr>
          <w:spacing w:val="8"/>
          <w:sz w:val="28"/>
          <w:szCs w:val="28"/>
          <w:lang w:eastAsia="ar-SA"/>
        </w:rPr>
        <w:t xml:space="preserve">тверждена на заседании кафедры русского языка от </w:t>
      </w:r>
      <w:r>
        <w:rPr>
          <w:spacing w:val="8"/>
          <w:sz w:val="28"/>
          <w:szCs w:val="28"/>
          <w:lang w:eastAsia="ar-SA"/>
        </w:rPr>
        <w:t>10.04.</w:t>
      </w:r>
      <w:r w:rsidRPr="009753FB">
        <w:rPr>
          <w:spacing w:val="8"/>
          <w:sz w:val="28"/>
          <w:szCs w:val="28"/>
          <w:lang w:eastAsia="ar-SA"/>
        </w:rPr>
        <w:t>201</w:t>
      </w:r>
      <w:r>
        <w:rPr>
          <w:spacing w:val="8"/>
          <w:sz w:val="28"/>
          <w:szCs w:val="28"/>
          <w:lang w:eastAsia="ar-SA"/>
        </w:rPr>
        <w:t>7</w:t>
      </w:r>
      <w:r w:rsidRPr="009753FB">
        <w:rPr>
          <w:spacing w:val="8"/>
          <w:sz w:val="28"/>
          <w:szCs w:val="28"/>
          <w:lang w:eastAsia="ar-SA"/>
        </w:rPr>
        <w:t xml:space="preserve"> г., протокол № 1</w:t>
      </w:r>
      <w:r>
        <w:rPr>
          <w:spacing w:val="8"/>
          <w:sz w:val="28"/>
          <w:szCs w:val="28"/>
          <w:lang w:eastAsia="ar-SA"/>
        </w:rPr>
        <w:t>0.</w:t>
      </w:r>
    </w:p>
    <w:p w:rsidR="001930C0" w:rsidRDefault="001930C0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70717A">
      <w:pPr>
        <w:spacing w:line="360" w:lineRule="auto"/>
        <w:ind w:firstLine="708"/>
        <w:rPr>
          <w:vertAlign w:val="superscript"/>
        </w:rPr>
      </w:pPr>
      <w:r w:rsidRPr="00A83A8B">
        <w:t>Заведующий кафедрой (выпускающей) _____________</w:t>
      </w:r>
      <w:r>
        <w:t>________</w:t>
      </w:r>
      <w:r w:rsidR="00020362" w:rsidRPr="00020362">
        <w:t xml:space="preserve">  </w:t>
      </w:r>
      <w:r w:rsidRPr="00A83A8B">
        <w:rPr>
          <w:vertAlign w:val="superscript"/>
        </w:rPr>
        <w:t xml:space="preserve">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377"/>
        <w:gridCol w:w="1962"/>
        <w:gridCol w:w="1399"/>
        <w:gridCol w:w="2924"/>
      </w:tblGrid>
      <w:tr w:rsidR="00126ACC" w:rsidRPr="00143796" w:rsidTr="00C5712C">
        <w:trPr>
          <w:trHeight w:val="586"/>
        </w:trPr>
        <w:tc>
          <w:tcPr>
            <w:tcW w:w="823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9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382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126ACC" w:rsidRPr="00143796" w:rsidTr="00C5712C">
        <w:trPr>
          <w:trHeight w:val="3240"/>
        </w:trPr>
        <w:tc>
          <w:tcPr>
            <w:tcW w:w="823" w:type="pct"/>
            <w:vMerge w:val="restart"/>
            <w:vAlign w:val="center"/>
          </w:tcPr>
          <w:p w:rsidR="009B720A" w:rsidRPr="0098132C" w:rsidRDefault="009B720A" w:rsidP="00E2060B">
            <w:pPr>
              <w:pStyle w:val="a6"/>
              <w:ind w:firstLine="400"/>
              <w:jc w:val="center"/>
              <w:rPr>
                <w:szCs w:val="22"/>
              </w:rPr>
            </w:pPr>
            <w:r w:rsidRPr="00A96651">
              <w:rPr>
                <w:lang w:eastAsia="ar-SA"/>
              </w:rPr>
              <w:t>38.03.0</w:t>
            </w:r>
            <w:r w:rsidR="00126ACC">
              <w:rPr>
                <w:lang w:eastAsia="ar-SA"/>
              </w:rPr>
              <w:t>4</w:t>
            </w:r>
            <w:r w:rsidRPr="00A96651">
              <w:rPr>
                <w:lang w:eastAsia="ar-SA"/>
              </w:rPr>
              <w:t xml:space="preserve"> </w:t>
            </w:r>
            <w:r w:rsidRPr="0098132C">
              <w:rPr>
                <w:szCs w:val="22"/>
              </w:rPr>
              <w:t>«</w:t>
            </w:r>
            <w:r w:rsidR="00126ACC">
              <w:rPr>
                <w:szCs w:val="22"/>
              </w:rPr>
              <w:t>Государственное и муниципальное управление</w:t>
            </w:r>
            <w:r w:rsidRPr="0098132C">
              <w:rPr>
                <w:szCs w:val="22"/>
              </w:rPr>
              <w:t xml:space="preserve">» </w:t>
            </w:r>
          </w:p>
          <w:p w:rsidR="009B720A" w:rsidRPr="00143796" w:rsidRDefault="009B720A" w:rsidP="00E2060B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Pr="00126ACC" w:rsidRDefault="009B720A" w:rsidP="00126ACC">
            <w:pPr>
              <w:spacing w:line="276" w:lineRule="auto"/>
            </w:pPr>
            <w:r>
              <w:t>ОК-</w:t>
            </w:r>
            <w:r w:rsidR="00126ACC">
              <w:t>5</w:t>
            </w:r>
          </w:p>
        </w:tc>
        <w:tc>
          <w:tcPr>
            <w:tcW w:w="1089" w:type="pct"/>
            <w:vMerge w:val="restart"/>
            <w:vAlign w:val="center"/>
          </w:tcPr>
          <w:p w:rsidR="009B720A" w:rsidRPr="00143796" w:rsidRDefault="00A24D27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0" w:type="pct"/>
          </w:tcPr>
          <w:p w:rsidR="009B720A" w:rsidRPr="00143796" w:rsidRDefault="009B720A" w:rsidP="0020449B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582" w:type="pct"/>
          </w:tcPr>
          <w:p w:rsidR="009B720A" w:rsidRPr="00143796" w:rsidRDefault="009B720A" w:rsidP="009B720A">
            <w:pPr>
              <w:spacing w:line="276" w:lineRule="auto"/>
              <w:ind w:firstLine="0"/>
            </w:pPr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основ современного русского языка и культуры речи, основны</w:t>
            </w:r>
            <w:r>
              <w:t>х</w:t>
            </w:r>
            <w:r w:rsidRPr="006F6FDC">
              <w:t xml:space="preserve"> принцип</w:t>
            </w:r>
            <w:r>
              <w:t>ов</w:t>
            </w:r>
            <w:r w:rsidRPr="006F6FDC">
              <w:t xml:space="preserve"> построения монологических</w:t>
            </w:r>
            <w:r>
              <w:t xml:space="preserve"> и диалогических </w:t>
            </w:r>
            <w:r w:rsidRPr="006F6FDC">
              <w:t>текстов</w:t>
            </w:r>
          </w:p>
        </w:tc>
      </w:tr>
      <w:tr w:rsidR="00126ACC" w:rsidRPr="00143796" w:rsidTr="00C5712C">
        <w:trPr>
          <w:trHeight w:val="203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B01D4C">
            <w:pPr>
              <w:snapToGrid w:val="0"/>
              <w:ind w:firstLine="0"/>
              <w:rPr>
                <w:sz w:val="18"/>
                <w:szCs w:val="18"/>
              </w:rPr>
            </w:pPr>
            <w:r>
              <w:t>грамотно</w:t>
            </w:r>
            <w:r w:rsidRPr="002F4EFE">
              <w:t>, аргументирован</w:t>
            </w:r>
            <w:r>
              <w:t>н</w:t>
            </w:r>
            <w:r w:rsidRPr="002F4EFE">
              <w:t>о и ясно строить устную и письменную речь</w:t>
            </w:r>
          </w:p>
        </w:tc>
      </w:tr>
      <w:tr w:rsidR="00126ACC" w:rsidRPr="00143796" w:rsidTr="00085650">
        <w:trPr>
          <w:trHeight w:val="556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C5712C">
            <w:pPr>
              <w:snapToGrid w:val="0"/>
              <w:ind w:firstLine="0"/>
              <w:rPr>
                <w:sz w:val="18"/>
                <w:szCs w:val="18"/>
              </w:rPr>
            </w:pPr>
            <w:r w:rsidRPr="006F6FDC">
              <w:t>навыками грамотного письма</w:t>
            </w:r>
            <w:r>
              <w:t>, культурой устной и письменной</w:t>
            </w:r>
            <w:r w:rsidR="00C5712C">
              <w:t xml:space="preserve"> </w:t>
            </w:r>
            <w:r w:rsidRPr="006F6FDC">
              <w:t xml:space="preserve">речи, способностью к </w:t>
            </w:r>
            <w:r>
              <w:t>эффективной речевой коммуникации в пр</w:t>
            </w:r>
            <w:r w:rsidRPr="006F6FDC">
              <w:t>офессиональной деятельности</w:t>
            </w:r>
            <w:r>
              <w:t>.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63450E" w:rsidRPr="0063450E" w:rsidRDefault="00EC65B5" w:rsidP="0063450E">
      <w:r w:rsidRPr="009615CD">
        <w:t xml:space="preserve">Дисциплина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63450E">
        <w:t xml:space="preserve">реализуется в рамках </w:t>
      </w:r>
      <w:r w:rsidR="0063450E" w:rsidRPr="00C76C19">
        <w:t>базовой (обязательной) част</w:t>
      </w:r>
      <w:r w:rsidR="0063450E">
        <w:t>и</w:t>
      </w:r>
      <w:r w:rsidR="0063450E" w:rsidRPr="00C76C19">
        <w:t xml:space="preserve"> </w:t>
      </w:r>
      <w:r w:rsidR="0063450E">
        <w:t xml:space="preserve">Блока 1 программы </w:t>
      </w:r>
      <w:r w:rsidR="0063450E" w:rsidRPr="00E05ADF">
        <w:t>бакалавриата</w:t>
      </w:r>
      <w:r w:rsidR="0063450E">
        <w:t>.</w:t>
      </w:r>
    </w:p>
    <w:p w:rsidR="00EC65B5" w:rsidRPr="009615CD" w:rsidRDefault="00EC65B5" w:rsidP="00EC65B5">
      <w:pPr>
        <w:tabs>
          <w:tab w:val="left" w:pos="1830"/>
        </w:tabs>
      </w:pPr>
    </w:p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lastRenderedPageBreak/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«</w:t>
      </w:r>
      <w:r w:rsidR="00EC65B5">
        <w:t>Русский язык и культура речи</w:t>
      </w:r>
      <w:r>
        <w:t xml:space="preserve">»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A6C43" w:rsidRPr="00070198" w:rsidTr="00B675EA">
        <w:trPr>
          <w:trHeight w:val="309"/>
        </w:trPr>
        <w:tc>
          <w:tcPr>
            <w:tcW w:w="959" w:type="dxa"/>
            <w:vMerge w:val="restart"/>
          </w:tcPr>
          <w:p w:rsidR="003A6C43" w:rsidRPr="00070198" w:rsidRDefault="003A6C43" w:rsidP="002622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Б-ГУ</w:t>
            </w:r>
          </w:p>
        </w:tc>
        <w:tc>
          <w:tcPr>
            <w:tcW w:w="741" w:type="dxa"/>
          </w:tcPr>
          <w:p w:rsidR="003A6C43" w:rsidRPr="00070198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3A6C43" w:rsidRPr="00A24D27" w:rsidRDefault="003A6C43" w:rsidP="003A6C43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Бл.1.Б.1</w:t>
            </w:r>
          </w:p>
        </w:tc>
        <w:tc>
          <w:tcPr>
            <w:tcW w:w="708" w:type="dxa"/>
            <w:shd w:val="clear" w:color="auto" w:fill="auto"/>
          </w:tcPr>
          <w:p w:rsidR="003A6C43" w:rsidRPr="00C009D5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6C43" w:rsidRPr="00C03C6A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A6C43" w:rsidRPr="00C009D5" w:rsidRDefault="003A6C43" w:rsidP="003A6C43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3A6C43" w:rsidRPr="00C009D5" w:rsidRDefault="003A6C43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6C43" w:rsidRPr="00C009D5" w:rsidRDefault="003A6C43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6C43" w:rsidRPr="00C009D5" w:rsidRDefault="003A6C43" w:rsidP="003A6C43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A6C43" w:rsidRPr="006F583B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3A6C43" w:rsidRPr="00070198" w:rsidTr="00B675EA">
        <w:trPr>
          <w:trHeight w:val="309"/>
        </w:trPr>
        <w:tc>
          <w:tcPr>
            <w:tcW w:w="959" w:type="dxa"/>
            <w:vMerge/>
          </w:tcPr>
          <w:p w:rsidR="003A6C43" w:rsidRDefault="003A6C43" w:rsidP="0026223E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3A6C43" w:rsidRPr="00070198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ЗФО</w:t>
            </w:r>
          </w:p>
        </w:tc>
        <w:tc>
          <w:tcPr>
            <w:tcW w:w="993" w:type="dxa"/>
            <w:shd w:val="clear" w:color="auto" w:fill="auto"/>
          </w:tcPr>
          <w:p w:rsidR="003A6C43" w:rsidRDefault="003A6C43" w:rsidP="002622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Бл.1.Б.1</w:t>
            </w:r>
          </w:p>
        </w:tc>
        <w:tc>
          <w:tcPr>
            <w:tcW w:w="708" w:type="dxa"/>
            <w:shd w:val="clear" w:color="auto" w:fill="auto"/>
          </w:tcPr>
          <w:p w:rsidR="003A6C43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C43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A6C43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6C43" w:rsidRPr="00C009D5" w:rsidRDefault="003A6C43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3A6C43" w:rsidRPr="003A6C43" w:rsidRDefault="003A6C43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3A6C43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3A6C43" w:rsidRPr="00070198" w:rsidTr="00B675EA">
        <w:trPr>
          <w:trHeight w:val="309"/>
        </w:trPr>
        <w:tc>
          <w:tcPr>
            <w:tcW w:w="959" w:type="dxa"/>
            <w:vMerge/>
          </w:tcPr>
          <w:p w:rsidR="003A6C43" w:rsidRDefault="003A6C43" w:rsidP="0026223E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3A6C43" w:rsidRPr="00070198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ЗФО*</w:t>
            </w:r>
          </w:p>
        </w:tc>
        <w:tc>
          <w:tcPr>
            <w:tcW w:w="993" w:type="dxa"/>
            <w:shd w:val="clear" w:color="auto" w:fill="auto"/>
          </w:tcPr>
          <w:p w:rsidR="003A6C43" w:rsidRDefault="003A6C43" w:rsidP="002622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Бл.1.Б.1</w:t>
            </w:r>
          </w:p>
        </w:tc>
        <w:tc>
          <w:tcPr>
            <w:tcW w:w="708" w:type="dxa"/>
            <w:shd w:val="clear" w:color="auto" w:fill="auto"/>
          </w:tcPr>
          <w:p w:rsidR="003A6C43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C43" w:rsidRDefault="003A6C43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3A6C43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A6C43" w:rsidRPr="00C009D5" w:rsidRDefault="003A6C43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3A6C43" w:rsidRPr="00C009D5" w:rsidRDefault="003A6C43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A6C43" w:rsidRPr="00C009D5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3A6C43" w:rsidRDefault="003A6C43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bookmarkStart w:id="0" w:name="_GoBack"/>
            <w:bookmarkEnd w:id="0"/>
            <w:r>
              <w:rPr>
                <w:sz w:val="18"/>
                <w:szCs w:val="18"/>
              </w:rPr>
              <w:t>чет</w:t>
            </w:r>
          </w:p>
        </w:tc>
      </w:tr>
    </w:tbl>
    <w:p w:rsidR="003A6C43" w:rsidRPr="003A6C43" w:rsidRDefault="003A6C43" w:rsidP="004672C1">
      <w:pPr>
        <w:spacing w:line="360" w:lineRule="auto"/>
        <w:ind w:firstLine="403"/>
        <w:rPr>
          <w:sz w:val="22"/>
          <w:szCs w:val="22"/>
        </w:rPr>
      </w:pPr>
      <w:r w:rsidRPr="003A6C43">
        <w:rPr>
          <w:sz w:val="22"/>
          <w:szCs w:val="22"/>
        </w:rPr>
        <w:t>*Дистанционная технология обучения</w:t>
      </w:r>
    </w:p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lastRenderedPageBreak/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«</w:t>
      </w:r>
      <w:r w:rsidR="00672243">
        <w:t xml:space="preserve">Русский язык </w:t>
      </w:r>
      <w:r>
        <w:t>и культура речи</w:t>
      </w:r>
      <w:r w:rsidRPr="00177A2E">
        <w:t>»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lastRenderedPageBreak/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lastRenderedPageBreak/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1733A9" w:rsidRPr="006868A7" w:rsidRDefault="001733A9" w:rsidP="001733A9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>9.1 Основная литература</w:t>
      </w:r>
      <w:r w:rsidRPr="006868A7">
        <w:rPr>
          <w:rFonts w:ascii="Arial" w:hAnsi="Arial" w:cs="Arial"/>
        </w:rPr>
        <w:t xml:space="preserve"> </w:t>
      </w:r>
    </w:p>
    <w:p w:rsidR="001733A9" w:rsidRPr="009C41B4" w:rsidRDefault="001733A9" w:rsidP="001733A9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1733A9" w:rsidRPr="009C41B4" w:rsidRDefault="001733A9" w:rsidP="001733A9">
      <w:pPr>
        <w:widowControl/>
        <w:ind w:firstLine="426"/>
        <w:jc w:val="left"/>
        <w:rPr>
          <w:color w:val="000000"/>
        </w:rPr>
      </w:pPr>
      <w:r w:rsidRPr="009C41B4">
        <w:lastRenderedPageBreak/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>: учебник для подготовки бакалавров нефилол. профиля / Л. А. Введенская, Л. Г. Павлова, Е. Ю. Кашаева. – М.</w:t>
      </w:r>
      <w:r>
        <w:rPr>
          <w:lang w:eastAsia="en-US"/>
        </w:rPr>
        <w:t xml:space="preserve">: КНОРУС, 2016. </w:t>
      </w:r>
    </w:p>
    <w:p w:rsidR="001733A9" w:rsidRDefault="001733A9" w:rsidP="001733A9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1733A9" w:rsidRDefault="001733A9" w:rsidP="001733A9">
      <w:pPr>
        <w:widowControl/>
        <w:jc w:val="left"/>
        <w:rPr>
          <w:lang w:eastAsia="en-US"/>
        </w:rPr>
      </w:pPr>
      <w:r>
        <w:t>4</w:t>
      </w:r>
      <w:r w:rsidRPr="00BC2B62">
        <w:t xml:space="preserve">.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A11193" w:rsidRPr="00795DD7" w:rsidRDefault="00A11193" w:rsidP="00A11193">
      <w:pPr>
        <w:widowControl/>
        <w:jc w:val="left"/>
      </w:pPr>
      <w:r w:rsidRPr="009810A2">
        <w:rPr>
          <w:lang w:eastAsia="en-US"/>
        </w:rPr>
        <w:t>5</w:t>
      </w:r>
      <w:r>
        <w:rPr>
          <w:lang w:eastAsia="en-US"/>
        </w:rPr>
        <w:t xml:space="preserve">. </w:t>
      </w:r>
      <w:r>
        <w:t>Русский язык и культура речи: учебник для академического бакалавриата / В. И. Максимов [и др.]; под ред. В. И. Максимова, А. В. Голубевой. — 3-е изд., перераб. и доп. — М.: Издательство Юрайт, 2016.</w:t>
      </w:r>
      <w:r w:rsidRPr="00795DD7">
        <w:t xml:space="preserve"> </w:t>
      </w:r>
      <w:r w:rsidRPr="00EF5E99">
        <w:t>[</w:t>
      </w:r>
      <w:r>
        <w:t>Электронный ресурс</w:t>
      </w:r>
      <w:r w:rsidRPr="00EF5E99">
        <w:t>]</w:t>
      </w:r>
      <w:r>
        <w:t xml:space="preserve">. </w:t>
      </w:r>
      <w:r w:rsidRPr="00CB5DBA">
        <w:t>–</w:t>
      </w:r>
      <w:r>
        <w:t xml:space="preserve"> Режим доступа:</w:t>
      </w:r>
      <w:r w:rsidRPr="00795DD7">
        <w:t xml:space="preserve"> </w:t>
      </w:r>
      <w:r w:rsidRPr="00795DD7">
        <w:rPr>
          <w:lang w:val="en-US"/>
        </w:rPr>
        <w:t>https</w:t>
      </w:r>
      <w:r w:rsidRPr="00795DD7">
        <w:t>://</w:t>
      </w:r>
      <w:r w:rsidRPr="00795DD7">
        <w:rPr>
          <w:lang w:val="en-US"/>
        </w:rPr>
        <w:t>www</w:t>
      </w:r>
      <w:r w:rsidRPr="00795DD7">
        <w:t>.</w:t>
      </w:r>
      <w:r w:rsidRPr="00795DD7">
        <w:rPr>
          <w:lang w:val="en-US"/>
        </w:rPr>
        <w:t>biblio</w:t>
      </w:r>
      <w:r w:rsidRPr="00795DD7">
        <w:t>-</w:t>
      </w:r>
      <w:r w:rsidRPr="00795DD7">
        <w:rPr>
          <w:lang w:val="en-US"/>
        </w:rPr>
        <w:t>online</w:t>
      </w:r>
      <w:r w:rsidRPr="00795DD7">
        <w:t>.</w:t>
      </w:r>
      <w:r w:rsidRPr="00795DD7">
        <w:rPr>
          <w:lang w:val="en-US"/>
        </w:rPr>
        <w:t>ru</w:t>
      </w:r>
      <w:r w:rsidRPr="00795DD7">
        <w:t>/</w:t>
      </w:r>
      <w:r w:rsidRPr="00795DD7">
        <w:rPr>
          <w:lang w:val="en-US"/>
        </w:rPr>
        <w:t>book</w:t>
      </w:r>
      <w:r w:rsidRPr="00795DD7">
        <w:t>/4</w:t>
      </w:r>
      <w:r w:rsidRPr="00795DD7">
        <w:rPr>
          <w:lang w:val="en-US"/>
        </w:rPr>
        <w:t>C</w:t>
      </w:r>
      <w:r w:rsidRPr="00795DD7">
        <w:t>69728</w:t>
      </w:r>
      <w:r w:rsidRPr="00795DD7">
        <w:rPr>
          <w:lang w:val="en-US"/>
        </w:rPr>
        <w:t>A</w:t>
      </w:r>
      <w:r w:rsidRPr="00795DD7">
        <w:t>-</w:t>
      </w:r>
      <w:r w:rsidRPr="00795DD7">
        <w:rPr>
          <w:lang w:val="en-US"/>
        </w:rPr>
        <w:t>E</w:t>
      </w:r>
      <w:r w:rsidRPr="00795DD7">
        <w:t>183-4725-8266-739</w:t>
      </w:r>
      <w:r w:rsidRPr="00795DD7">
        <w:rPr>
          <w:lang w:val="en-US"/>
        </w:rPr>
        <w:t>DE</w:t>
      </w:r>
      <w:r w:rsidRPr="00795DD7">
        <w:t>024</w:t>
      </w:r>
      <w:r w:rsidRPr="00795DD7">
        <w:rPr>
          <w:lang w:val="en-US"/>
        </w:rPr>
        <w:t>D</w:t>
      </w:r>
      <w:r w:rsidRPr="00795DD7">
        <w:t>376</w:t>
      </w:r>
    </w:p>
    <w:p w:rsidR="001733A9" w:rsidRDefault="001733A9" w:rsidP="001733A9"/>
    <w:p w:rsidR="001733A9" w:rsidRDefault="001733A9" w:rsidP="001733A9">
      <w:r w:rsidRPr="004208E2">
        <w:rPr>
          <w:rFonts w:ascii="Arial" w:hAnsi="Arial" w:cs="Arial"/>
          <w:b/>
        </w:rPr>
        <w:t>9.2</w:t>
      </w:r>
      <w:r>
        <w:t xml:space="preserve"> </w:t>
      </w:r>
      <w:r w:rsidRPr="00926D2B">
        <w:rPr>
          <w:rFonts w:ascii="Arial" w:hAnsi="Arial" w:cs="Arial"/>
          <w:b/>
        </w:rPr>
        <w:t>Дополнительная литература</w:t>
      </w:r>
      <w:r w:rsidRPr="00926D2B">
        <w:rPr>
          <w:rFonts w:ascii="Arial" w:hAnsi="Arial" w:cs="Arial"/>
        </w:rPr>
        <w:t xml:space="preserve"> </w:t>
      </w:r>
    </w:p>
    <w:p w:rsidR="001733A9" w:rsidRDefault="001733A9" w:rsidP="001733A9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1733A9" w:rsidRDefault="001733A9" w:rsidP="001733A9">
      <w:pPr>
        <w:numPr>
          <w:ilvl w:val="0"/>
          <w:numId w:val="25"/>
        </w:numPr>
        <w:ind w:left="0" w:firstLine="400"/>
      </w:pPr>
      <w:r>
        <w:t xml:space="preserve">Культура устной и письменной речи делового человека: справочник: практикум / </w:t>
      </w:r>
      <w:r w:rsidRPr="00B65AE8">
        <w:t>[</w:t>
      </w:r>
      <w:r>
        <w:t>авт.кол.: Н.С.Водина, А.Ю.Иванова, В.С.Клюев и др.</w:t>
      </w:r>
      <w:r w:rsidRPr="00B65AE8">
        <w:t>]</w:t>
      </w:r>
      <w:r>
        <w:t xml:space="preserve"> . – 22-е изд. – М.: ФЛИНТА: НАУКА, 2016.</w:t>
      </w:r>
    </w:p>
    <w:p w:rsidR="001733A9" w:rsidRPr="00E10FF2" w:rsidRDefault="001733A9" w:rsidP="001733A9">
      <w:pPr>
        <w:numPr>
          <w:ilvl w:val="0"/>
          <w:numId w:val="25"/>
        </w:numPr>
        <w:ind w:left="0" w:firstLine="426"/>
        <w:rPr>
          <w:lang w:eastAsia="en-US"/>
        </w:rPr>
      </w:pPr>
      <w:r>
        <w:rPr>
          <w:lang w:eastAsia="en-US"/>
        </w:rPr>
        <w:t xml:space="preserve">Селезнева, Лариса Борисовна. Орфография и пунктуация русского языка. Три способа писать без ошибок: учеб. пособие </w:t>
      </w:r>
      <w:r w:rsidRPr="00E10FF2">
        <w:rPr>
          <w:lang w:eastAsia="en-US"/>
        </w:rPr>
        <w:t>[</w:t>
      </w:r>
      <w:r>
        <w:rPr>
          <w:lang w:eastAsia="en-US"/>
        </w:rPr>
        <w:t>для студентов фил.фак.</w:t>
      </w:r>
      <w:r w:rsidRPr="00E10FF2">
        <w:rPr>
          <w:lang w:eastAsia="en-US"/>
        </w:rPr>
        <w:t>]</w:t>
      </w:r>
      <w:r>
        <w:rPr>
          <w:lang w:eastAsia="en-US"/>
        </w:rPr>
        <w:t xml:space="preserve"> / Л.Б.Селезнева. – М.: ФЛИНТА: Наука 2016. </w:t>
      </w:r>
    </w:p>
    <w:p w:rsidR="001733A9" w:rsidRDefault="001733A9" w:rsidP="001733A9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lastRenderedPageBreak/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3A6C43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3A6C43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27" w:rsidRDefault="001C2327">
      <w:r>
        <w:separator/>
      </w:r>
    </w:p>
  </w:endnote>
  <w:endnote w:type="continuationSeparator" w:id="0">
    <w:p w:rsidR="001C2327" w:rsidRDefault="001C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27" w:rsidRDefault="001C2327">
      <w:r>
        <w:separator/>
      </w:r>
    </w:p>
  </w:footnote>
  <w:footnote w:type="continuationSeparator" w:id="0">
    <w:p w:rsidR="001C2327" w:rsidRDefault="001C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708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33A9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70B0"/>
    <w:rsid w:val="001A062F"/>
    <w:rsid w:val="001A2B98"/>
    <w:rsid w:val="001A332C"/>
    <w:rsid w:val="001B1B2A"/>
    <w:rsid w:val="001B5D3A"/>
    <w:rsid w:val="001B5DF6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669"/>
    <w:rsid w:val="00252FE3"/>
    <w:rsid w:val="0025749C"/>
    <w:rsid w:val="0026223E"/>
    <w:rsid w:val="0026378E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1EE6"/>
    <w:rsid w:val="002932AB"/>
    <w:rsid w:val="00294D80"/>
    <w:rsid w:val="00296137"/>
    <w:rsid w:val="002A2FF7"/>
    <w:rsid w:val="002A35CF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09EF"/>
    <w:rsid w:val="003A358F"/>
    <w:rsid w:val="003A3942"/>
    <w:rsid w:val="003A6C43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F89"/>
    <w:rsid w:val="00756818"/>
    <w:rsid w:val="00756E37"/>
    <w:rsid w:val="00760029"/>
    <w:rsid w:val="0076279C"/>
    <w:rsid w:val="007658E4"/>
    <w:rsid w:val="00766E35"/>
    <w:rsid w:val="007674E8"/>
    <w:rsid w:val="0077307A"/>
    <w:rsid w:val="007751AF"/>
    <w:rsid w:val="007755C4"/>
    <w:rsid w:val="007767E2"/>
    <w:rsid w:val="00782E06"/>
    <w:rsid w:val="0078345E"/>
    <w:rsid w:val="00785855"/>
    <w:rsid w:val="00786A37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428F"/>
    <w:rsid w:val="008B18F9"/>
    <w:rsid w:val="008B2CDA"/>
    <w:rsid w:val="008B3163"/>
    <w:rsid w:val="008B325C"/>
    <w:rsid w:val="008B3C7F"/>
    <w:rsid w:val="008B435E"/>
    <w:rsid w:val="008B6EE3"/>
    <w:rsid w:val="008C0C25"/>
    <w:rsid w:val="008C12AF"/>
    <w:rsid w:val="008C2942"/>
    <w:rsid w:val="008C33CC"/>
    <w:rsid w:val="008C7896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4DAB"/>
    <w:rsid w:val="00956B4A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3302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36AE"/>
    <w:rsid w:val="009E3AED"/>
    <w:rsid w:val="009E529A"/>
    <w:rsid w:val="009E60BE"/>
    <w:rsid w:val="009E6688"/>
    <w:rsid w:val="009F0D47"/>
    <w:rsid w:val="009F2450"/>
    <w:rsid w:val="009F30FB"/>
    <w:rsid w:val="00A00DD8"/>
    <w:rsid w:val="00A01357"/>
    <w:rsid w:val="00A02B68"/>
    <w:rsid w:val="00A05389"/>
    <w:rsid w:val="00A11193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B19"/>
    <w:rsid w:val="00A713FE"/>
    <w:rsid w:val="00A716EC"/>
    <w:rsid w:val="00A71AC6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7E68"/>
    <w:rsid w:val="00B07EB1"/>
    <w:rsid w:val="00B10015"/>
    <w:rsid w:val="00B12F87"/>
    <w:rsid w:val="00B1480C"/>
    <w:rsid w:val="00B15F5D"/>
    <w:rsid w:val="00B218EF"/>
    <w:rsid w:val="00B23382"/>
    <w:rsid w:val="00B277E0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497B"/>
    <w:rsid w:val="00DD5ABB"/>
    <w:rsid w:val="00DD7623"/>
    <w:rsid w:val="00DE04E0"/>
    <w:rsid w:val="00DE10DB"/>
    <w:rsid w:val="00DE145A"/>
    <w:rsid w:val="00DE1991"/>
    <w:rsid w:val="00DE2611"/>
    <w:rsid w:val="00DE5578"/>
    <w:rsid w:val="00DF292C"/>
    <w:rsid w:val="00DF7004"/>
    <w:rsid w:val="00E0125C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179A"/>
    <w:rsid w:val="00E61F3C"/>
    <w:rsid w:val="00E6299E"/>
    <w:rsid w:val="00E63989"/>
    <w:rsid w:val="00E65FA6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423C"/>
    <w:rsid w:val="00EC48C1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07303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0AD-6D37-4728-9D2F-3699FFE8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23385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Калачинская Елена</cp:lastModifiedBy>
  <cp:revision>9</cp:revision>
  <cp:lastPrinted>2016-07-04T01:58:00Z</cp:lastPrinted>
  <dcterms:created xsi:type="dcterms:W3CDTF">2016-07-05T04:13:00Z</dcterms:created>
  <dcterms:modified xsi:type="dcterms:W3CDTF">2017-06-13T04:35:00Z</dcterms:modified>
</cp:coreProperties>
</file>