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B761E0">
        <w:rPr>
          <w:rFonts w:ascii="Times New Roman" w:hAnsi="Times New Roman"/>
          <w:sz w:val="28"/>
          <w:szCs w:val="24"/>
        </w:rPr>
        <w:t>Концепции современного естествознания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61E0" w:rsidRDefault="00B761E0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761E0">
        <w:rPr>
          <w:rFonts w:ascii="Times New Roman" w:hAnsi="Times New Roman"/>
          <w:b/>
          <w:sz w:val="32"/>
          <w:szCs w:val="24"/>
        </w:rPr>
        <w:t>КОНЦЕПЦИИ СОВРЕМЕННОГО ЕСТЕСТВОЗНАНИЯ</w:t>
      </w: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A932C5" w:rsidRPr="00DF0D48" w:rsidRDefault="00D8622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86227">
        <w:rPr>
          <w:rFonts w:ascii="Times New Roman" w:hAnsi="Times New Roman"/>
          <w:sz w:val="28"/>
          <w:szCs w:val="24"/>
        </w:rPr>
        <w:t>38.03.06 Торговое дело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201</w:t>
      </w:r>
      <w:r w:rsidR="00954432">
        <w:rPr>
          <w:rFonts w:ascii="Times New Roman" w:hAnsi="Times New Roman"/>
          <w:sz w:val="28"/>
          <w:szCs w:val="24"/>
        </w:rPr>
        <w:t>6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5777" w:rsidRPr="00DF0D48" w:rsidRDefault="0017337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DF0D48">
        <w:rPr>
          <w:rFonts w:ascii="Times New Roman" w:hAnsi="Times New Roman"/>
          <w:sz w:val="24"/>
        </w:rPr>
        <w:t xml:space="preserve">обучающихся </w:t>
      </w:r>
      <w:r w:rsidRPr="00DF0D48">
        <w:rPr>
          <w:rFonts w:ascii="Times New Roman" w:hAnsi="Times New Roman"/>
          <w:sz w:val="24"/>
        </w:rPr>
        <w:t>по дисциплине</w:t>
      </w:r>
      <w:r w:rsidR="0085366B" w:rsidRPr="00DF0D48">
        <w:rPr>
          <w:rFonts w:ascii="Times New Roman" w:hAnsi="Times New Roman"/>
          <w:sz w:val="24"/>
        </w:rPr>
        <w:t xml:space="preserve"> </w:t>
      </w:r>
      <w:r w:rsidR="00B761E0" w:rsidRPr="00B761E0">
        <w:rPr>
          <w:rFonts w:ascii="Times New Roman" w:hAnsi="Times New Roman"/>
          <w:sz w:val="24"/>
        </w:rPr>
        <w:t>«Концеп</w:t>
      </w:r>
      <w:r w:rsidR="00B761E0">
        <w:rPr>
          <w:rFonts w:ascii="Times New Roman" w:hAnsi="Times New Roman"/>
          <w:sz w:val="24"/>
        </w:rPr>
        <w:t>ции современного естествознания</w:t>
      </w:r>
      <w:r w:rsidRPr="00DF0D48">
        <w:rPr>
          <w:rFonts w:ascii="Times New Roman" w:hAnsi="Times New Roman"/>
          <w:sz w:val="24"/>
        </w:rPr>
        <w:t xml:space="preserve">» разработан в соответствии </w:t>
      </w:r>
      <w:r w:rsidR="00C47641" w:rsidRPr="00DF0D48">
        <w:rPr>
          <w:rFonts w:ascii="Times New Roman" w:hAnsi="Times New Roman"/>
          <w:sz w:val="24"/>
        </w:rPr>
        <w:t xml:space="preserve">с </w:t>
      </w:r>
      <w:r w:rsidR="001A5777" w:rsidRPr="00DF0D48">
        <w:rPr>
          <w:rFonts w:ascii="Times New Roman" w:hAnsi="Times New Roman"/>
          <w:sz w:val="24"/>
        </w:rPr>
        <w:t xml:space="preserve">требованиями ФГОС ВО по направлению подготовки </w:t>
      </w:r>
      <w:r w:rsidR="00D86227" w:rsidRPr="00D86227">
        <w:rPr>
          <w:rFonts w:ascii="Times New Roman" w:hAnsi="Times New Roman"/>
          <w:sz w:val="24"/>
        </w:rPr>
        <w:t>38.03.06 «Торговое дело»</w:t>
      </w:r>
      <w:r w:rsidR="005C39F9" w:rsidRPr="005C39F9">
        <w:rPr>
          <w:rFonts w:ascii="Times New Roman" w:hAnsi="Times New Roman"/>
          <w:sz w:val="24"/>
        </w:rPr>
        <w:t xml:space="preserve"> </w:t>
      </w:r>
      <w:r w:rsidR="001A5777" w:rsidRPr="00DF0D48">
        <w:rPr>
          <w:rFonts w:ascii="Times New Roman" w:hAnsi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</w:t>
      </w:r>
      <w:r w:rsidR="0085366B" w:rsidRPr="00DF0D48">
        <w:rPr>
          <w:rFonts w:ascii="Times New Roman" w:hAnsi="Times New Roman"/>
          <w:sz w:val="24"/>
        </w:rPr>
        <w:t>№</w:t>
      </w:r>
      <w:r w:rsidR="001A5777" w:rsidRPr="00DF0D48">
        <w:rPr>
          <w:rFonts w:ascii="Times New Roman" w:hAnsi="Times New Roman"/>
          <w:sz w:val="24"/>
        </w:rPr>
        <w:t xml:space="preserve"> 1367).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021AD3" w:rsidRPr="00DF0D48" w:rsidRDefault="00021AD3" w:rsidP="00021AD3">
      <w:pPr>
        <w:tabs>
          <w:tab w:val="left" w:pos="793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A3977">
        <w:rPr>
          <w:rFonts w:ascii="Times New Roman" w:hAnsi="Times New Roman"/>
          <w:sz w:val="24"/>
        </w:rPr>
        <w:t>Доценко В. А., к. т. н., доцент кафедры информационных технологий и систем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Утвержден на заседании кафедры </w:t>
      </w:r>
      <w:r w:rsidR="0085366B" w:rsidRPr="00DF0D48">
        <w:rPr>
          <w:rFonts w:ascii="Times New Roman" w:hAnsi="Times New Roman"/>
          <w:sz w:val="24"/>
        </w:rPr>
        <w:t xml:space="preserve">ИТС </w:t>
      </w:r>
      <w:r w:rsidR="000340A2" w:rsidRPr="000340A2">
        <w:rPr>
          <w:rFonts w:ascii="Times New Roman" w:hAnsi="Times New Roman"/>
          <w:sz w:val="24"/>
        </w:rPr>
        <w:t>от 20.04.2016 г., протокол № 9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 xml:space="preserve">Заведующий кафедрой (разработчика) _____________________   </w:t>
      </w:r>
      <w:r w:rsidR="004C7B66" w:rsidRPr="006233F4">
        <w:t>Кийкова Е.В.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Заведующий кафедрой (</w:t>
      </w:r>
      <w:r w:rsidR="006E1513" w:rsidRPr="00DF0D48">
        <w:rPr>
          <w:rFonts w:ascii="Times New Roman" w:hAnsi="Times New Roman"/>
          <w:sz w:val="24"/>
        </w:rPr>
        <w:t>выпускающей</w:t>
      </w:r>
      <w:r w:rsidRPr="00DF0D48">
        <w:rPr>
          <w:rFonts w:ascii="Times New Roman" w:hAnsi="Times New Roman"/>
          <w:sz w:val="24"/>
        </w:rPr>
        <w:t>) _____________________   __________________</w:t>
      </w:r>
    </w:p>
    <w:p w:rsidR="00E231C9" w:rsidRPr="00DF0D48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0"/>
        </w:rPr>
        <w:t>подпись</w:t>
      </w:r>
      <w:r w:rsidRPr="00DF0D48">
        <w:rPr>
          <w:rFonts w:ascii="Times New Roman" w:hAnsi="Times New Roman"/>
          <w:sz w:val="20"/>
        </w:rPr>
        <w:tab/>
      </w:r>
      <w:r w:rsidRPr="00DF0D48">
        <w:rPr>
          <w:rFonts w:ascii="Times New Roman" w:hAnsi="Times New Roman"/>
          <w:sz w:val="20"/>
        </w:rPr>
        <w:tab/>
        <w:t xml:space="preserve">           фамилия, инициалы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591"/>
        <w:gridCol w:w="12204"/>
        <w:gridCol w:w="1296"/>
      </w:tblGrid>
      <w:tr w:rsidR="0085366B" w:rsidRPr="00DF0D48" w:rsidTr="00E401DA">
        <w:tc>
          <w:tcPr>
            <w:tcW w:w="192" w:type="pc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07" w:type="pc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3888" w:type="pc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413" w:type="pc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E401DA">
        <w:tc>
          <w:tcPr>
            <w:tcW w:w="192" w:type="pct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7" w:type="pct"/>
          </w:tcPr>
          <w:p w:rsidR="00104729" w:rsidRPr="00DF0D48" w:rsidRDefault="00B761E0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DE5131">
              <w:rPr>
                <w:rFonts w:ascii="Times New Roman" w:hAnsi="Times New Roman"/>
                <w:sz w:val="24"/>
              </w:rPr>
              <w:t>К-1</w:t>
            </w:r>
          </w:p>
        </w:tc>
        <w:tc>
          <w:tcPr>
            <w:tcW w:w="3888" w:type="pct"/>
          </w:tcPr>
          <w:p w:rsidR="004C7B66" w:rsidRPr="00DF0D48" w:rsidRDefault="00D86227" w:rsidP="00D8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86227">
              <w:rPr>
                <w:rFonts w:ascii="Times New Roman" w:hAnsi="Times New Roman"/>
                <w:sz w:val="24"/>
              </w:rPr>
              <w:t>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  <w:tc>
          <w:tcPr>
            <w:tcW w:w="413" w:type="pct"/>
          </w:tcPr>
          <w:p w:rsidR="00104729" w:rsidRPr="00DF0D48" w:rsidRDefault="00F1403C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86227" w:rsidRPr="00DF0D48" w:rsidTr="00E401DA">
        <w:tc>
          <w:tcPr>
            <w:tcW w:w="192" w:type="pct"/>
          </w:tcPr>
          <w:p w:rsidR="00D86227" w:rsidRPr="00DF0D48" w:rsidRDefault="00D86227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7" w:type="pct"/>
          </w:tcPr>
          <w:p w:rsidR="00D86227" w:rsidRDefault="00D86227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6227">
              <w:rPr>
                <w:rFonts w:ascii="Times New Roman" w:hAnsi="Times New Roman"/>
                <w:sz w:val="24"/>
              </w:rPr>
              <w:t>ОК-9</w:t>
            </w:r>
          </w:p>
        </w:tc>
        <w:tc>
          <w:tcPr>
            <w:tcW w:w="3888" w:type="pct"/>
          </w:tcPr>
          <w:p w:rsidR="00D86227" w:rsidRDefault="00D86227" w:rsidP="00D86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D86227">
              <w:rPr>
                <w:rFonts w:ascii="Times New Roman" w:hAnsi="Times New Roman"/>
                <w:sz w:val="24"/>
              </w:rPr>
              <w:t>ладение 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413" w:type="pct"/>
          </w:tcPr>
          <w:p w:rsidR="00D86227" w:rsidRDefault="00F1403C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63845" w:rsidRPr="00DF0D48" w:rsidRDefault="00763845" w:rsidP="00763845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О</w:t>
      </w:r>
      <w:r w:rsidRPr="004C7B66">
        <w:rPr>
          <w:rFonts w:ascii="Times New Roman" w:hAnsi="Times New Roman"/>
          <w:b/>
          <w:i/>
          <w:sz w:val="28"/>
        </w:rPr>
        <w:t>К-1</w:t>
      </w:r>
      <w:r>
        <w:rPr>
          <w:rFonts w:ascii="Times New Roman" w:hAnsi="Times New Roman"/>
          <w:b/>
          <w:i/>
          <w:sz w:val="28"/>
        </w:rPr>
        <w:t xml:space="preserve"> </w:t>
      </w:r>
      <w:r w:rsidR="00F1403C" w:rsidRPr="00F1403C">
        <w:rPr>
          <w:rFonts w:ascii="Times New Roman" w:hAnsi="Times New Roman"/>
          <w:b/>
          <w:i/>
          <w:sz w:val="28"/>
        </w:rPr>
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:rsidR="00763845" w:rsidRPr="00DF0D48" w:rsidRDefault="00763845" w:rsidP="007638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310"/>
        <w:gridCol w:w="2464"/>
        <w:gridCol w:w="2310"/>
        <w:gridCol w:w="2988"/>
        <w:gridCol w:w="3060"/>
      </w:tblGrid>
      <w:tr w:rsidR="00763845" w:rsidRPr="00DF0D48" w:rsidTr="00E401DA">
        <w:tc>
          <w:tcPr>
            <w:tcW w:w="816" w:type="pct"/>
            <w:vMerge w:val="restart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  <w:r w:rsidRPr="00DF0D48">
              <w:rPr>
                <w:rFonts w:ascii="Times New Roman" w:hAnsi="Times New Roman"/>
                <w:sz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4184" w:type="pct"/>
            <w:gridSpan w:val="5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63845" w:rsidRPr="00DF0D48" w:rsidTr="00E401DA">
        <w:tc>
          <w:tcPr>
            <w:tcW w:w="816" w:type="pct"/>
            <w:vMerge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85" w:type="pct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6" w:type="pct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2" w:type="pct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5" w:type="pct"/>
            <w:vAlign w:val="center"/>
          </w:tcPr>
          <w:p w:rsidR="00763845" w:rsidRPr="00DF0D48" w:rsidRDefault="00763845" w:rsidP="00E7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63845" w:rsidRPr="00DF0D48" w:rsidTr="00E401DA">
        <w:tc>
          <w:tcPr>
            <w:tcW w:w="816" w:type="pct"/>
          </w:tcPr>
          <w:p w:rsidR="00763845" w:rsidRPr="00DF0D48" w:rsidRDefault="00763845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763845" w:rsidRPr="00DF0D48" w:rsidRDefault="00F1403C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403C">
              <w:rPr>
                <w:rFonts w:ascii="Times New Roman" w:hAnsi="Times New Roman"/>
                <w:sz w:val="24"/>
              </w:rPr>
              <w:t>Основны</w:t>
            </w:r>
            <w:r w:rsidR="00E401DA">
              <w:rPr>
                <w:rFonts w:ascii="Times New Roman" w:hAnsi="Times New Roman"/>
                <w:sz w:val="24"/>
              </w:rPr>
              <w:t>е</w:t>
            </w:r>
            <w:r w:rsidRPr="00F1403C">
              <w:rPr>
                <w:rFonts w:ascii="Times New Roman" w:hAnsi="Times New Roman"/>
                <w:sz w:val="24"/>
              </w:rPr>
              <w:t xml:space="preserve"> закон</w:t>
            </w:r>
            <w:r w:rsidR="00E401DA">
              <w:rPr>
                <w:rFonts w:ascii="Times New Roman" w:hAnsi="Times New Roman"/>
                <w:sz w:val="24"/>
              </w:rPr>
              <w:t>ы</w:t>
            </w:r>
            <w:r w:rsidRPr="00F1403C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  <w:tc>
          <w:tcPr>
            <w:tcW w:w="736" w:type="pct"/>
          </w:tcPr>
          <w:p w:rsidR="00763845" w:rsidRPr="00DF0D48" w:rsidRDefault="00763845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Отсутствие знания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1403C">
              <w:rPr>
                <w:rFonts w:ascii="Times New Roman" w:hAnsi="Times New Roman"/>
                <w:sz w:val="24"/>
              </w:rPr>
              <w:t>о</w:t>
            </w:r>
            <w:r w:rsidR="00F1403C" w:rsidRPr="00F1403C">
              <w:rPr>
                <w:rFonts w:ascii="Times New Roman" w:hAnsi="Times New Roman"/>
                <w:sz w:val="24"/>
              </w:rPr>
              <w:t>сновных законов естественных и гуманитарных наук</w:t>
            </w:r>
          </w:p>
        </w:tc>
        <w:tc>
          <w:tcPr>
            <w:tcW w:w="785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Фрагментарное знание о</w:t>
            </w:r>
            <w:r w:rsidRPr="00FB280E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>х законов</w:t>
            </w:r>
            <w:r w:rsidRPr="00FB280E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  <w:tc>
          <w:tcPr>
            <w:tcW w:w="736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Неполное знание о</w:t>
            </w:r>
            <w:r w:rsidRPr="00FB280E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>х законов</w:t>
            </w:r>
            <w:r w:rsidRPr="00FB280E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  <w:tc>
          <w:tcPr>
            <w:tcW w:w="952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целом сформировавшееся знание о</w:t>
            </w:r>
            <w:r w:rsidRPr="00FB280E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>х законов</w:t>
            </w:r>
            <w:r w:rsidRPr="00FB280E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  <w:tc>
          <w:tcPr>
            <w:tcW w:w="975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Сформировавшееся систематическое знание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 w:rsidRPr="00FB280E">
              <w:rPr>
                <w:rFonts w:ascii="Times New Roman" w:hAnsi="Times New Roman"/>
                <w:sz w:val="24"/>
              </w:rPr>
              <w:t>сновны</w:t>
            </w:r>
            <w:r>
              <w:rPr>
                <w:rFonts w:ascii="Times New Roman" w:hAnsi="Times New Roman"/>
                <w:sz w:val="24"/>
              </w:rPr>
              <w:t>х законов</w:t>
            </w:r>
            <w:r w:rsidRPr="00FB280E">
              <w:rPr>
                <w:rFonts w:ascii="Times New Roman" w:hAnsi="Times New Roman"/>
                <w:sz w:val="24"/>
              </w:rPr>
              <w:t xml:space="preserve"> естественных и гуманитарных наук</w:t>
            </w:r>
          </w:p>
        </w:tc>
      </w:tr>
      <w:tr w:rsidR="00763845" w:rsidRPr="00DF0D48" w:rsidTr="00E401DA">
        <w:tc>
          <w:tcPr>
            <w:tcW w:w="816" w:type="pct"/>
          </w:tcPr>
          <w:p w:rsidR="00763845" w:rsidRPr="00DF0D48" w:rsidRDefault="00763845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763845" w:rsidRPr="00DF0D48" w:rsidRDefault="00F1403C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403C">
              <w:rPr>
                <w:rFonts w:ascii="Times New Roman" w:hAnsi="Times New Roman"/>
                <w:sz w:val="24"/>
              </w:rPr>
              <w:t>Разбираться в трактовке основных законов</w:t>
            </w:r>
          </w:p>
        </w:tc>
        <w:tc>
          <w:tcPr>
            <w:tcW w:w="736" w:type="pct"/>
          </w:tcPr>
          <w:p w:rsidR="00763845" w:rsidRPr="00DF0D48" w:rsidRDefault="00763845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Отсутствие умения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  <w:tc>
          <w:tcPr>
            <w:tcW w:w="785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Фрагментарное умение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  <w:tc>
          <w:tcPr>
            <w:tcW w:w="736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Неполное умение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  <w:tc>
          <w:tcPr>
            <w:tcW w:w="952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  <w:tc>
          <w:tcPr>
            <w:tcW w:w="975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Сформировавшееся систематическое умение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>азбираться в трактовке основных законов</w:t>
            </w:r>
          </w:p>
        </w:tc>
      </w:tr>
      <w:tr w:rsidR="00763845" w:rsidRPr="00DF0D48" w:rsidTr="00E401DA">
        <w:tc>
          <w:tcPr>
            <w:tcW w:w="816" w:type="pct"/>
          </w:tcPr>
          <w:p w:rsidR="00763845" w:rsidRPr="00DF0D48" w:rsidRDefault="00763845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763845" w:rsidRPr="00DF0D48" w:rsidRDefault="00F1403C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403C">
              <w:rPr>
                <w:rFonts w:ascii="Times New Roman" w:hAnsi="Times New Roman"/>
                <w:sz w:val="24"/>
              </w:rPr>
              <w:t>Способностью объяснять основные законы природы</w:t>
            </w:r>
          </w:p>
        </w:tc>
        <w:tc>
          <w:tcPr>
            <w:tcW w:w="736" w:type="pct"/>
          </w:tcPr>
          <w:p w:rsidR="00763845" w:rsidRPr="00DF0D48" w:rsidRDefault="00763845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80E">
              <w:rPr>
                <w:rFonts w:ascii="Times New Roman" w:hAnsi="Times New Roman"/>
                <w:sz w:val="24"/>
              </w:rPr>
              <w:t>Отсутствие владения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</w:p>
        </w:tc>
        <w:tc>
          <w:tcPr>
            <w:tcW w:w="785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Фрагментарное владение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</w:p>
        </w:tc>
        <w:tc>
          <w:tcPr>
            <w:tcW w:w="736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Неполное владение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</w:p>
        </w:tc>
        <w:tc>
          <w:tcPr>
            <w:tcW w:w="952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В целом сформировавшееся владение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  <w:r w:rsidRPr="00EA350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75" w:type="pct"/>
          </w:tcPr>
          <w:p w:rsidR="00763845" w:rsidRPr="00EA350A" w:rsidRDefault="00763845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>пособностью объяснять основные законы природы</w:t>
            </w:r>
          </w:p>
        </w:tc>
      </w:tr>
      <w:tr w:rsidR="00021AD3" w:rsidRPr="00DF0D48" w:rsidTr="00E401DA">
        <w:tc>
          <w:tcPr>
            <w:tcW w:w="816" w:type="pct"/>
          </w:tcPr>
          <w:p w:rsidR="00021AD3" w:rsidRPr="00DF0D48" w:rsidRDefault="00021AD3" w:rsidP="00021A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Pr="00DF0D48">
              <w:rPr>
                <w:rFonts w:ascii="Times New Roman" w:hAnsi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736" w:type="pct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  <w:tc>
          <w:tcPr>
            <w:tcW w:w="785" w:type="pct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  <w:tc>
          <w:tcPr>
            <w:tcW w:w="736" w:type="pct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  <w:tc>
          <w:tcPr>
            <w:tcW w:w="952" w:type="pct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  <w:tc>
          <w:tcPr>
            <w:tcW w:w="975" w:type="pct"/>
            <w:vAlign w:val="center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:rsidR="00E401DA" w:rsidRDefault="00E401DA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E401DA" w:rsidRPr="00DF0D48" w:rsidRDefault="00E401DA" w:rsidP="00E401DA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О</w:t>
      </w:r>
      <w:r w:rsidRPr="004C7B66">
        <w:rPr>
          <w:rFonts w:ascii="Times New Roman" w:hAnsi="Times New Roman"/>
          <w:b/>
          <w:i/>
          <w:sz w:val="28"/>
        </w:rPr>
        <w:t>К-</w:t>
      </w:r>
      <w:r>
        <w:rPr>
          <w:rFonts w:ascii="Times New Roman" w:hAnsi="Times New Roman"/>
          <w:b/>
          <w:i/>
          <w:sz w:val="28"/>
        </w:rPr>
        <w:t>9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401DA">
        <w:rPr>
          <w:rFonts w:ascii="Times New Roman" w:hAnsi="Times New Roman"/>
          <w:b/>
          <w:i/>
          <w:sz w:val="28"/>
        </w:rPr>
        <w:t>Владение культурой мышления, способностью к обобщению, анализу, восприятию информации, постановке цели и выбору путей ее достижения</w:t>
      </w:r>
    </w:p>
    <w:p w:rsidR="00E401DA" w:rsidRPr="00DF0D48" w:rsidRDefault="00E401DA" w:rsidP="00E401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310"/>
        <w:gridCol w:w="2464"/>
        <w:gridCol w:w="2310"/>
        <w:gridCol w:w="2988"/>
        <w:gridCol w:w="3060"/>
      </w:tblGrid>
      <w:tr w:rsidR="00E401DA" w:rsidRPr="00DF0D48" w:rsidTr="00D26FD0">
        <w:tc>
          <w:tcPr>
            <w:tcW w:w="816" w:type="pct"/>
            <w:vMerge w:val="restart"/>
          </w:tcPr>
          <w:p w:rsidR="00E401DA" w:rsidRPr="00DF0D48" w:rsidRDefault="00E401DA" w:rsidP="00D26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 xml:space="preserve">Планируемые результаты обучения </w:t>
            </w:r>
            <w:r w:rsidRPr="00DF0D48">
              <w:rPr>
                <w:rFonts w:ascii="Times New Roman" w:hAnsi="Times New Roman"/>
                <w:sz w:val="24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4184" w:type="pct"/>
            <w:gridSpan w:val="5"/>
          </w:tcPr>
          <w:p w:rsidR="00E401DA" w:rsidRPr="00DF0D48" w:rsidRDefault="00E401DA" w:rsidP="00D26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401DA" w:rsidRPr="00DF0D48" w:rsidTr="00D26FD0">
        <w:tc>
          <w:tcPr>
            <w:tcW w:w="816" w:type="pct"/>
            <w:vMerge/>
          </w:tcPr>
          <w:p w:rsidR="00E401DA" w:rsidRPr="00DF0D48" w:rsidRDefault="00E401DA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E401DA" w:rsidRPr="00DF0D48" w:rsidRDefault="00E401DA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85" w:type="pct"/>
            <w:vAlign w:val="center"/>
          </w:tcPr>
          <w:p w:rsidR="00E401DA" w:rsidRPr="00DF0D48" w:rsidRDefault="00E401DA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6" w:type="pct"/>
            <w:vAlign w:val="center"/>
          </w:tcPr>
          <w:p w:rsidR="00E401DA" w:rsidRPr="00DF0D48" w:rsidRDefault="00E401DA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2" w:type="pct"/>
            <w:vAlign w:val="center"/>
          </w:tcPr>
          <w:p w:rsidR="00E401DA" w:rsidRPr="00DF0D48" w:rsidRDefault="00E401DA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5" w:type="pct"/>
            <w:vAlign w:val="center"/>
          </w:tcPr>
          <w:p w:rsidR="00E401DA" w:rsidRPr="00DF0D48" w:rsidRDefault="00E401DA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401DA" w:rsidRPr="00DF0D48" w:rsidTr="00D26FD0">
        <w:tc>
          <w:tcPr>
            <w:tcW w:w="816" w:type="pct"/>
          </w:tcPr>
          <w:p w:rsidR="00E401DA" w:rsidRPr="00DF0D48" w:rsidRDefault="00E401DA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Знает:</w:t>
            </w:r>
          </w:p>
          <w:p w:rsidR="00E401DA" w:rsidRPr="00DF0D48" w:rsidRDefault="00E401DA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01DA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401DA">
              <w:rPr>
                <w:rFonts w:ascii="Times New Roman" w:hAnsi="Times New Roman"/>
                <w:sz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E401DA">
              <w:rPr>
                <w:rFonts w:ascii="Times New Roman" w:hAnsi="Times New Roman"/>
                <w:sz w:val="24"/>
              </w:rPr>
              <w:t xml:space="preserve"> естественных и гуманитарных наук и возможност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E401DA">
              <w:rPr>
                <w:rFonts w:ascii="Times New Roman" w:hAnsi="Times New Roman"/>
                <w:sz w:val="24"/>
              </w:rPr>
              <w:t xml:space="preserve"> использования основных законов</w:t>
            </w:r>
          </w:p>
        </w:tc>
        <w:tc>
          <w:tcPr>
            <w:tcW w:w="736" w:type="pct"/>
          </w:tcPr>
          <w:p w:rsidR="00E401DA" w:rsidRPr="00DF0D48" w:rsidRDefault="00E401DA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Отсутствие знания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E401DA">
              <w:rPr>
                <w:rFonts w:ascii="Times New Roman" w:hAnsi="Times New Roman"/>
                <w:sz w:val="24"/>
              </w:rPr>
              <w:t xml:space="preserve">сновных законов естественных и гуманитарных наук и возможностей </w:t>
            </w:r>
            <w:r w:rsidRPr="00E401DA">
              <w:rPr>
                <w:rFonts w:ascii="Times New Roman" w:hAnsi="Times New Roman"/>
                <w:sz w:val="24"/>
              </w:rPr>
              <w:t xml:space="preserve">использования </w:t>
            </w:r>
            <w:r w:rsidRPr="00E401DA">
              <w:rPr>
                <w:rFonts w:ascii="Times New Roman" w:hAnsi="Times New Roman"/>
                <w:sz w:val="24"/>
              </w:rPr>
              <w:t>основных законов</w:t>
            </w:r>
          </w:p>
        </w:tc>
        <w:tc>
          <w:tcPr>
            <w:tcW w:w="785" w:type="pct"/>
          </w:tcPr>
          <w:p w:rsidR="00E401DA" w:rsidRPr="00EA350A" w:rsidRDefault="00E401DA" w:rsidP="00E401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Фрагментарное знание </w:t>
            </w:r>
            <w:r w:rsidR="004B5484">
              <w:rPr>
                <w:rFonts w:ascii="Times New Roman" w:hAnsi="Times New Roman"/>
                <w:sz w:val="24"/>
              </w:rPr>
              <w:t>о</w:t>
            </w:r>
            <w:r w:rsidR="004B5484" w:rsidRPr="00E401DA">
              <w:rPr>
                <w:rFonts w:ascii="Times New Roman" w:hAnsi="Times New Roman"/>
                <w:sz w:val="24"/>
              </w:rPr>
              <w:t>сновных законов естественных и гуманитарных наук и возможностей использования основных законов</w:t>
            </w:r>
          </w:p>
        </w:tc>
        <w:tc>
          <w:tcPr>
            <w:tcW w:w="736" w:type="pct"/>
          </w:tcPr>
          <w:p w:rsidR="00E401DA" w:rsidRPr="00EA350A" w:rsidRDefault="00E401DA" w:rsidP="00E401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Неполное знание </w:t>
            </w:r>
            <w:r w:rsidR="004B5484">
              <w:rPr>
                <w:rFonts w:ascii="Times New Roman" w:hAnsi="Times New Roman"/>
                <w:sz w:val="24"/>
              </w:rPr>
              <w:t>о</w:t>
            </w:r>
            <w:r w:rsidR="004B5484" w:rsidRPr="00E401DA">
              <w:rPr>
                <w:rFonts w:ascii="Times New Roman" w:hAnsi="Times New Roman"/>
                <w:sz w:val="24"/>
              </w:rPr>
              <w:t>сновных законов естественных и гуманитарных наук и возможностей использования основных законов</w:t>
            </w:r>
          </w:p>
        </w:tc>
        <w:tc>
          <w:tcPr>
            <w:tcW w:w="952" w:type="pct"/>
          </w:tcPr>
          <w:p w:rsidR="00E401DA" w:rsidRPr="00EA350A" w:rsidRDefault="00E401DA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целом сформировавшееся знание </w:t>
            </w:r>
            <w:r w:rsidR="004B5484">
              <w:rPr>
                <w:rFonts w:ascii="Times New Roman" w:hAnsi="Times New Roman"/>
                <w:sz w:val="24"/>
              </w:rPr>
              <w:t>о</w:t>
            </w:r>
            <w:r w:rsidR="004B5484" w:rsidRPr="00E401DA">
              <w:rPr>
                <w:rFonts w:ascii="Times New Roman" w:hAnsi="Times New Roman"/>
                <w:sz w:val="24"/>
              </w:rPr>
              <w:t>сновных законов естественных и гуманитарных наук и возможностей использования основных законов</w:t>
            </w:r>
          </w:p>
        </w:tc>
        <w:tc>
          <w:tcPr>
            <w:tcW w:w="975" w:type="pct"/>
          </w:tcPr>
          <w:p w:rsidR="00E401DA" w:rsidRPr="00EA350A" w:rsidRDefault="00E401DA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Сформировавшееся систематическое знание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5484">
              <w:rPr>
                <w:rFonts w:ascii="Times New Roman" w:hAnsi="Times New Roman"/>
                <w:sz w:val="24"/>
              </w:rPr>
              <w:t>о</w:t>
            </w:r>
            <w:r w:rsidR="004B5484" w:rsidRPr="00E401DA">
              <w:rPr>
                <w:rFonts w:ascii="Times New Roman" w:hAnsi="Times New Roman"/>
                <w:sz w:val="24"/>
              </w:rPr>
              <w:t>сновных законов естественных и гуманитарных наук и возможностей использования основных законов</w:t>
            </w:r>
          </w:p>
        </w:tc>
      </w:tr>
      <w:tr w:rsidR="00E401DA" w:rsidRPr="00DF0D48" w:rsidTr="00D26FD0">
        <w:tc>
          <w:tcPr>
            <w:tcW w:w="816" w:type="pct"/>
          </w:tcPr>
          <w:p w:rsidR="00E401DA" w:rsidRPr="00DF0D48" w:rsidRDefault="00E401DA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Умеет:</w:t>
            </w:r>
          </w:p>
          <w:p w:rsidR="00E401DA" w:rsidRPr="00DF0D48" w:rsidRDefault="00E401DA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01DA">
              <w:rPr>
                <w:rFonts w:ascii="Times New Roman" w:hAnsi="Times New Roman"/>
                <w:sz w:val="24"/>
              </w:rPr>
              <w:t>Разбираться в трактовке и возможностях использования основных законов</w:t>
            </w:r>
          </w:p>
        </w:tc>
        <w:tc>
          <w:tcPr>
            <w:tcW w:w="736" w:type="pct"/>
          </w:tcPr>
          <w:p w:rsidR="00E401DA" w:rsidRPr="00DF0D48" w:rsidRDefault="00E401DA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Отсутствие умения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 xml:space="preserve">азбираться </w:t>
            </w:r>
            <w:r w:rsidR="004B5484" w:rsidRPr="00E401DA">
              <w:rPr>
                <w:rFonts w:ascii="Times New Roman" w:hAnsi="Times New Roman"/>
                <w:sz w:val="24"/>
              </w:rPr>
              <w:t>в трактовке и возможностях использования основных законов</w:t>
            </w:r>
          </w:p>
        </w:tc>
        <w:tc>
          <w:tcPr>
            <w:tcW w:w="785" w:type="pct"/>
          </w:tcPr>
          <w:p w:rsidR="00E401DA" w:rsidRPr="00EA350A" w:rsidRDefault="00E401DA" w:rsidP="00E401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Фрагментарное умение р</w:t>
            </w:r>
            <w:r w:rsidRPr="00FB280E">
              <w:rPr>
                <w:rFonts w:ascii="Times New Roman" w:hAnsi="Times New Roman"/>
                <w:sz w:val="24"/>
              </w:rPr>
              <w:t xml:space="preserve">азбираться </w:t>
            </w:r>
            <w:r w:rsidR="004B5484" w:rsidRPr="00E401DA">
              <w:rPr>
                <w:rFonts w:ascii="Times New Roman" w:hAnsi="Times New Roman"/>
                <w:sz w:val="24"/>
              </w:rPr>
              <w:t>в трактовке и возможностях использования основных законов</w:t>
            </w:r>
          </w:p>
        </w:tc>
        <w:tc>
          <w:tcPr>
            <w:tcW w:w="736" w:type="pct"/>
          </w:tcPr>
          <w:p w:rsidR="00E401DA" w:rsidRPr="00EA350A" w:rsidRDefault="00E401DA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Неполное умение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 xml:space="preserve">азбираться </w:t>
            </w:r>
            <w:r w:rsidR="004B5484" w:rsidRPr="00E401DA">
              <w:rPr>
                <w:rFonts w:ascii="Times New Roman" w:hAnsi="Times New Roman"/>
                <w:sz w:val="24"/>
              </w:rPr>
              <w:t>в трактовке и возможностях использования основных законов</w:t>
            </w:r>
          </w:p>
        </w:tc>
        <w:tc>
          <w:tcPr>
            <w:tcW w:w="952" w:type="pct"/>
          </w:tcPr>
          <w:p w:rsidR="00E401DA" w:rsidRPr="00EA350A" w:rsidRDefault="00E401DA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 xml:space="preserve">азбираться </w:t>
            </w:r>
            <w:r w:rsidR="004B5484" w:rsidRPr="00E401DA">
              <w:rPr>
                <w:rFonts w:ascii="Times New Roman" w:hAnsi="Times New Roman"/>
                <w:sz w:val="24"/>
              </w:rPr>
              <w:t>в трактовке и возможностях использования основных законов</w:t>
            </w:r>
          </w:p>
        </w:tc>
        <w:tc>
          <w:tcPr>
            <w:tcW w:w="975" w:type="pct"/>
          </w:tcPr>
          <w:p w:rsidR="00E401DA" w:rsidRPr="00EA350A" w:rsidRDefault="00E401DA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Сформировавшееся систематическое умение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FB280E">
              <w:rPr>
                <w:rFonts w:ascii="Times New Roman" w:hAnsi="Times New Roman"/>
                <w:sz w:val="24"/>
              </w:rPr>
              <w:t xml:space="preserve">азбираться </w:t>
            </w:r>
            <w:r w:rsidR="004B5484" w:rsidRPr="00E401DA">
              <w:rPr>
                <w:rFonts w:ascii="Times New Roman" w:hAnsi="Times New Roman"/>
                <w:sz w:val="24"/>
              </w:rPr>
              <w:t>в трактовке и возможностях использования основных законов</w:t>
            </w:r>
          </w:p>
        </w:tc>
      </w:tr>
      <w:tr w:rsidR="00E401DA" w:rsidRPr="00DF0D48" w:rsidTr="00D26FD0">
        <w:tc>
          <w:tcPr>
            <w:tcW w:w="816" w:type="pct"/>
          </w:tcPr>
          <w:p w:rsidR="00E401DA" w:rsidRPr="00DF0D48" w:rsidRDefault="00E401DA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Владеет:</w:t>
            </w:r>
          </w:p>
          <w:p w:rsidR="00E401DA" w:rsidRPr="00DF0D48" w:rsidRDefault="00E401DA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01DA">
              <w:rPr>
                <w:rFonts w:ascii="Times New Roman" w:hAnsi="Times New Roman"/>
                <w:sz w:val="24"/>
              </w:rPr>
              <w:t>Способностью использовать основные законы природы</w:t>
            </w:r>
          </w:p>
        </w:tc>
        <w:tc>
          <w:tcPr>
            <w:tcW w:w="736" w:type="pct"/>
          </w:tcPr>
          <w:p w:rsidR="00E401DA" w:rsidRPr="00DF0D48" w:rsidRDefault="00E401DA" w:rsidP="00E401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80E">
              <w:rPr>
                <w:rFonts w:ascii="Times New Roman" w:hAnsi="Times New Roman"/>
                <w:sz w:val="24"/>
              </w:rPr>
              <w:t>Отсутствие владения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FB280E">
              <w:rPr>
                <w:rFonts w:ascii="Times New Roman" w:hAnsi="Times New Roman"/>
                <w:sz w:val="24"/>
              </w:rPr>
              <w:t xml:space="preserve">пособностью </w:t>
            </w:r>
            <w:r w:rsidR="004B5484" w:rsidRPr="00E401DA">
              <w:rPr>
                <w:rFonts w:ascii="Times New Roman" w:hAnsi="Times New Roman"/>
                <w:sz w:val="24"/>
              </w:rPr>
              <w:t>использовать основные законы природы</w:t>
            </w:r>
          </w:p>
        </w:tc>
        <w:tc>
          <w:tcPr>
            <w:tcW w:w="785" w:type="pct"/>
          </w:tcPr>
          <w:p w:rsidR="00E401DA" w:rsidRPr="00EA350A" w:rsidRDefault="00E401DA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Фрагментарное 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5484">
              <w:rPr>
                <w:rFonts w:ascii="Times New Roman" w:hAnsi="Times New Roman"/>
                <w:sz w:val="24"/>
              </w:rPr>
              <w:t>с</w:t>
            </w:r>
            <w:r w:rsidR="004B5484" w:rsidRPr="00FB280E">
              <w:rPr>
                <w:rFonts w:ascii="Times New Roman" w:hAnsi="Times New Roman"/>
                <w:sz w:val="24"/>
              </w:rPr>
              <w:t xml:space="preserve">пособностью </w:t>
            </w:r>
            <w:r w:rsidR="004B5484" w:rsidRPr="00E401DA">
              <w:rPr>
                <w:rFonts w:ascii="Times New Roman" w:hAnsi="Times New Roman"/>
                <w:sz w:val="24"/>
              </w:rPr>
              <w:t>использовать основные законы природы</w:t>
            </w:r>
          </w:p>
        </w:tc>
        <w:tc>
          <w:tcPr>
            <w:tcW w:w="736" w:type="pct"/>
          </w:tcPr>
          <w:p w:rsidR="00E401DA" w:rsidRPr="00EA350A" w:rsidRDefault="00E401DA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Неполное 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5484">
              <w:rPr>
                <w:rFonts w:ascii="Times New Roman" w:hAnsi="Times New Roman"/>
                <w:sz w:val="24"/>
              </w:rPr>
              <w:t>с</w:t>
            </w:r>
            <w:r w:rsidR="004B5484" w:rsidRPr="00FB280E">
              <w:rPr>
                <w:rFonts w:ascii="Times New Roman" w:hAnsi="Times New Roman"/>
                <w:sz w:val="24"/>
              </w:rPr>
              <w:t xml:space="preserve">пособностью </w:t>
            </w:r>
            <w:r w:rsidR="004B5484" w:rsidRPr="00E401DA">
              <w:rPr>
                <w:rFonts w:ascii="Times New Roman" w:hAnsi="Times New Roman"/>
                <w:sz w:val="24"/>
              </w:rPr>
              <w:t>использовать основные законы природы</w:t>
            </w:r>
          </w:p>
        </w:tc>
        <w:tc>
          <w:tcPr>
            <w:tcW w:w="952" w:type="pct"/>
          </w:tcPr>
          <w:p w:rsidR="00E401DA" w:rsidRPr="00EA350A" w:rsidRDefault="00E401DA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В целом сформировавшееся 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5484">
              <w:rPr>
                <w:rFonts w:ascii="Times New Roman" w:hAnsi="Times New Roman"/>
                <w:sz w:val="24"/>
              </w:rPr>
              <w:t>с</w:t>
            </w:r>
            <w:r w:rsidR="004B5484" w:rsidRPr="00FB280E">
              <w:rPr>
                <w:rFonts w:ascii="Times New Roman" w:hAnsi="Times New Roman"/>
                <w:sz w:val="24"/>
              </w:rPr>
              <w:t xml:space="preserve">пособностью </w:t>
            </w:r>
            <w:r w:rsidR="004B5484" w:rsidRPr="00E401DA">
              <w:rPr>
                <w:rFonts w:ascii="Times New Roman" w:hAnsi="Times New Roman"/>
                <w:sz w:val="24"/>
              </w:rPr>
              <w:t>использовать основные законы природы</w:t>
            </w:r>
          </w:p>
        </w:tc>
        <w:tc>
          <w:tcPr>
            <w:tcW w:w="975" w:type="pct"/>
          </w:tcPr>
          <w:p w:rsidR="00E401DA" w:rsidRPr="00EA350A" w:rsidRDefault="00E401DA" w:rsidP="00E401DA">
            <w:pPr>
              <w:rPr>
                <w:rFonts w:ascii="Times New Roman" w:hAnsi="Times New Roman"/>
                <w:sz w:val="24"/>
              </w:rPr>
            </w:pPr>
            <w:r w:rsidRPr="00EA350A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5484">
              <w:rPr>
                <w:rFonts w:ascii="Times New Roman" w:hAnsi="Times New Roman"/>
                <w:sz w:val="24"/>
              </w:rPr>
              <w:t>с</w:t>
            </w:r>
            <w:r w:rsidR="004B5484" w:rsidRPr="00FB280E">
              <w:rPr>
                <w:rFonts w:ascii="Times New Roman" w:hAnsi="Times New Roman"/>
                <w:sz w:val="24"/>
              </w:rPr>
              <w:t xml:space="preserve">пособностью </w:t>
            </w:r>
            <w:r w:rsidR="004B5484" w:rsidRPr="00E401DA">
              <w:rPr>
                <w:rFonts w:ascii="Times New Roman" w:hAnsi="Times New Roman"/>
                <w:sz w:val="24"/>
              </w:rPr>
              <w:t>использовать основные законы природы</w:t>
            </w:r>
          </w:p>
        </w:tc>
      </w:tr>
      <w:tr w:rsidR="00E401DA" w:rsidRPr="00DF0D48" w:rsidTr="00D26FD0">
        <w:tc>
          <w:tcPr>
            <w:tcW w:w="816" w:type="pct"/>
          </w:tcPr>
          <w:p w:rsidR="00E401DA" w:rsidRPr="00DF0D48" w:rsidRDefault="00E401DA" w:rsidP="00D26F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b/>
                <w:sz w:val="24"/>
              </w:rPr>
              <w:t>Шкала оценивания</w:t>
            </w:r>
            <w:r w:rsidRPr="00DF0D48">
              <w:rPr>
                <w:rFonts w:ascii="Times New Roman" w:hAnsi="Times New Roman"/>
                <w:sz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736" w:type="pct"/>
            <w:vAlign w:val="center"/>
          </w:tcPr>
          <w:p w:rsidR="00E401DA" w:rsidRPr="00DF0D48" w:rsidRDefault="00E401DA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  <w:tc>
          <w:tcPr>
            <w:tcW w:w="785" w:type="pct"/>
            <w:vAlign w:val="center"/>
          </w:tcPr>
          <w:p w:rsidR="00E401DA" w:rsidRPr="00DF0D48" w:rsidRDefault="00E401DA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  <w:tc>
          <w:tcPr>
            <w:tcW w:w="736" w:type="pct"/>
            <w:vAlign w:val="center"/>
          </w:tcPr>
          <w:p w:rsidR="00E401DA" w:rsidRPr="00DF0D48" w:rsidRDefault="00E401DA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  <w:tc>
          <w:tcPr>
            <w:tcW w:w="952" w:type="pct"/>
            <w:vAlign w:val="center"/>
          </w:tcPr>
          <w:p w:rsidR="00E401DA" w:rsidRPr="00DF0D48" w:rsidRDefault="00E401DA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  <w:tc>
          <w:tcPr>
            <w:tcW w:w="975" w:type="pct"/>
            <w:vAlign w:val="center"/>
          </w:tcPr>
          <w:p w:rsidR="00E401DA" w:rsidRPr="00DF0D48" w:rsidRDefault="00E401DA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:rsidR="00E401DA" w:rsidRDefault="00E401DA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E401DA" w:rsidRDefault="00E401DA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  <w:sectPr w:rsidR="00E401DA" w:rsidSect="00E401D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3 ПЕРЕЧЕНЬ ОЦЕНОЧНЫХ СРЕДСТВ</w:t>
      </w:r>
    </w:p>
    <w:p w:rsidR="003F659D" w:rsidRPr="00DF0D48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546"/>
        <w:gridCol w:w="3657"/>
        <w:gridCol w:w="2516"/>
      </w:tblGrid>
      <w:tr w:rsidR="00104729" w:rsidRPr="00DF0D48" w:rsidTr="002F7A6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vAlign w:val="center"/>
          </w:tcPr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Оценочные средства</w:t>
            </w:r>
          </w:p>
        </w:tc>
      </w:tr>
      <w:tr w:rsidR="0085366B" w:rsidRPr="00DF0D48" w:rsidTr="002F7A67">
        <w:trPr>
          <w:trHeight w:val="562"/>
          <w:jc w:val="right"/>
        </w:trPr>
        <w:tc>
          <w:tcPr>
            <w:tcW w:w="704" w:type="dxa"/>
            <w:vMerge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18" w:type="dxa"/>
            <w:gridSpan w:val="2"/>
            <w:vMerge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7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3A63D5" w:rsidRPr="00DF0D48" w:rsidTr="0085403E">
        <w:trPr>
          <w:trHeight w:val="323"/>
          <w:jc w:val="right"/>
        </w:trPr>
        <w:tc>
          <w:tcPr>
            <w:tcW w:w="704" w:type="dxa"/>
            <w:vMerge w:val="restart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DF0D48">
              <w:rPr>
                <w:rFonts w:ascii="Times New Roman" w:hAnsi="Times New Roman"/>
                <w:sz w:val="24"/>
              </w:rPr>
              <w:t>К-1</w:t>
            </w:r>
          </w:p>
        </w:tc>
        <w:tc>
          <w:tcPr>
            <w:tcW w:w="1546" w:type="dxa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3A63D5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3A63D5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3A63D5" w:rsidRPr="00DF0D48" w:rsidTr="00936E24">
        <w:trPr>
          <w:trHeight w:val="323"/>
          <w:jc w:val="right"/>
        </w:trPr>
        <w:tc>
          <w:tcPr>
            <w:tcW w:w="704" w:type="dxa"/>
            <w:vMerge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  <w:vAlign w:val="center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3A63D5" w:rsidRPr="00DF0D48" w:rsidRDefault="003A63D5" w:rsidP="003A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1AD3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 w:val="restart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Перечень тем </w:t>
            </w:r>
            <w:r>
              <w:rPr>
                <w:rFonts w:ascii="Times New Roman" w:hAnsi="Times New Roman"/>
                <w:sz w:val="24"/>
              </w:rPr>
              <w:t>практических занятий</w:t>
            </w:r>
          </w:p>
        </w:tc>
      </w:tr>
      <w:tr w:rsidR="00614ECD" w:rsidRPr="00DF0D48" w:rsidTr="0085403E">
        <w:trPr>
          <w:trHeight w:val="323"/>
          <w:jc w:val="right"/>
        </w:trPr>
        <w:tc>
          <w:tcPr>
            <w:tcW w:w="704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614ECD" w:rsidRPr="00DF0D48" w:rsidRDefault="00614ECD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614ECD" w:rsidRPr="00DF0D48" w:rsidRDefault="00614ECD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3657" w:type="dxa"/>
            <w:vMerge/>
          </w:tcPr>
          <w:p w:rsidR="00614ECD" w:rsidRPr="00DF0D48" w:rsidRDefault="00614ECD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</w:tcPr>
          <w:p w:rsidR="00614ECD" w:rsidRPr="00DF0D48" w:rsidRDefault="00614ECD" w:rsidP="0035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B5484" w:rsidRPr="00DF0D48" w:rsidTr="00D26FD0">
        <w:trPr>
          <w:trHeight w:val="323"/>
          <w:jc w:val="right"/>
        </w:trPr>
        <w:tc>
          <w:tcPr>
            <w:tcW w:w="704" w:type="dxa"/>
            <w:vMerge w:val="restart"/>
          </w:tcPr>
          <w:p w:rsidR="004B5484" w:rsidRPr="00DF0D48" w:rsidRDefault="004B5484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bookmarkStart w:id="0" w:name="_GoBack"/>
            <w:bookmarkEnd w:id="0"/>
            <w:r w:rsidRPr="00DF0D4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72" w:type="dxa"/>
            <w:vMerge w:val="restart"/>
          </w:tcPr>
          <w:p w:rsidR="004B5484" w:rsidRPr="00DF0D48" w:rsidRDefault="004B5484" w:rsidP="004B5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DF0D48">
              <w:rPr>
                <w:rFonts w:ascii="Times New Roman" w:hAnsi="Times New Roman"/>
                <w:sz w:val="24"/>
              </w:rPr>
              <w:t>К-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46" w:type="dxa"/>
          </w:tcPr>
          <w:p w:rsidR="004B5484" w:rsidRPr="00DF0D48" w:rsidRDefault="004B5484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3657" w:type="dxa"/>
            <w:vMerge w:val="restart"/>
          </w:tcPr>
          <w:p w:rsidR="004B5484" w:rsidRDefault="004B5484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Промежуточный тест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4B5484" w:rsidRDefault="004B5484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 тестовых заданий</w:t>
            </w:r>
          </w:p>
        </w:tc>
      </w:tr>
      <w:tr w:rsidR="004B5484" w:rsidRPr="00DF0D48" w:rsidTr="00D26FD0">
        <w:trPr>
          <w:trHeight w:val="323"/>
          <w:jc w:val="right"/>
        </w:trPr>
        <w:tc>
          <w:tcPr>
            <w:tcW w:w="704" w:type="dxa"/>
            <w:vMerge/>
          </w:tcPr>
          <w:p w:rsidR="004B5484" w:rsidRPr="00DF0D48" w:rsidRDefault="004B5484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4B5484" w:rsidRPr="00DF0D48" w:rsidRDefault="004B5484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4B5484" w:rsidRPr="00DF0D48" w:rsidRDefault="004B5484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  <w:vMerge/>
            <w:vAlign w:val="center"/>
          </w:tcPr>
          <w:p w:rsidR="004B5484" w:rsidRPr="00DF0D48" w:rsidRDefault="004B5484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4B5484" w:rsidRPr="00DF0D48" w:rsidRDefault="004B5484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B5484" w:rsidRPr="00DF0D48" w:rsidTr="00D26FD0">
        <w:trPr>
          <w:trHeight w:val="323"/>
          <w:jc w:val="right"/>
        </w:trPr>
        <w:tc>
          <w:tcPr>
            <w:tcW w:w="704" w:type="dxa"/>
            <w:vMerge/>
          </w:tcPr>
          <w:p w:rsidR="004B5484" w:rsidRPr="00DF0D48" w:rsidRDefault="004B5484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4B5484" w:rsidRPr="00DF0D48" w:rsidRDefault="004B5484" w:rsidP="00D26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</w:tcPr>
          <w:p w:rsidR="004B5484" w:rsidRPr="00DF0D48" w:rsidRDefault="004B5484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3657" w:type="dxa"/>
          </w:tcPr>
          <w:p w:rsidR="004B5484" w:rsidRPr="00DF0D48" w:rsidRDefault="004B5484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2516" w:type="dxa"/>
            <w:shd w:val="clear" w:color="auto" w:fill="auto"/>
          </w:tcPr>
          <w:p w:rsidR="004B5484" w:rsidRPr="00DF0D48" w:rsidRDefault="004B5484" w:rsidP="00D2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Перечень тем </w:t>
            </w:r>
            <w:r>
              <w:rPr>
                <w:rFonts w:ascii="Times New Roman" w:hAnsi="Times New Roman"/>
                <w:sz w:val="24"/>
              </w:rPr>
              <w:t>практических занятий</w:t>
            </w:r>
          </w:p>
        </w:tc>
      </w:tr>
    </w:tbl>
    <w:p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5C39F9" w:rsidRPr="005C39F9">
        <w:rPr>
          <w:rFonts w:ascii="Times New Roman" w:hAnsi="Times New Roman"/>
          <w:sz w:val="24"/>
          <w:szCs w:val="24"/>
        </w:rPr>
        <w:t>Организация работы с молодежью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2F7A67" w:rsidRPr="00DF0D48">
        <w:rPr>
          <w:rFonts w:ascii="Times New Roman" w:hAnsi="Times New Roman"/>
          <w:sz w:val="24"/>
        </w:rPr>
        <w:t>лабораторные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Pr="00DF0D48" w:rsidRDefault="001C4C0E" w:rsidP="00614EC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>выполнения лабораторных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3F5D1B" w:rsidRPr="00DF0D48" w:rsidRDefault="008153B3" w:rsidP="00614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055"/>
        <w:gridCol w:w="6754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021AD3" w:rsidRPr="00DF0D48" w:rsidTr="0007161B"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21AD3" w:rsidRPr="00DF0D48" w:rsidTr="0007161B"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021AD3" w:rsidRPr="00DF0D48" w:rsidTr="0007161B"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дисциплинарной компетенции,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21AD3" w:rsidRPr="00DF0D48" w:rsidTr="0007161B"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Cs w:val="24"/>
              </w:rPr>
              <w:t>не 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021AD3" w:rsidRPr="00DF0D48" w:rsidRDefault="00021AD3" w:rsidP="0002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дисциплинарной компетенции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B761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B761E0">
              <w:rPr>
                <w:rFonts w:ascii="Times New Roman" w:hAnsi="Times New Roman"/>
                <w:color w:val="000000"/>
                <w:szCs w:val="24"/>
              </w:rPr>
              <w:t>не зачет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D8180A" w:rsidRPr="00DF0D48" w:rsidRDefault="00D8180A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 В _________________ античной греческой школе были впервые высказаны идеи о первоэлементах или первоначалах (стихиях)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 аттической (афинской)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 пифагорейской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 милетской (ионийской)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 элейской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 Идея об абстрактном апейроне, как некоторой беспредельной, неопределенной, бесконечной первоначальной сущности (первоначале) появилась 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1.элейской школе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 пифагорейской школе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 милетской (ионийской) школе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 аттической (афинской) школе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 Возможность многократной проверки полученных результатов свидетельствует о (об)_____________________научного знания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достоверности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системности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объективности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универсальности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 К критериям или принципам научности (науки) относятся принципы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соответствия и целостности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фальсификации и неопределенности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верификации и фальсификации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запрета Паули и постоянства скорости света в вакууме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5. Согласно принципу фальсификации, который используется для проверки научности знания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научное знание нельзя опровергнуть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истинность гипотезы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учёный не должен пытаться опровергнуть свою гипотезу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научным может быть только принципиально опровергаемое знание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6. Согласно утверждениям Ньютона, пространство бывает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неоднородное и изотропное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однородное и изотропное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абсолютное и относительное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неоднородное и анизотропное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5.</w:t>
      </w:r>
      <w:r w:rsidRPr="00D8180A">
        <w:rPr>
          <w:rFonts w:ascii="Times New Roman" w:hAnsi="Times New Roman"/>
          <w:sz w:val="24"/>
          <w:szCs w:val="24"/>
        </w:rPr>
        <w:tab/>
        <w:t>однородное и анизотропное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7. Количество измерений у физического пространства - времени Минковского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три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одиннадцать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семь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четыре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8. Догнать в космосе радиосигнал, отправленный А.С.Поповым в 1896 году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можно, пока он полностью не затухнет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невозможно, поскольку неизвестно направление, в котором он был послан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невозможно, поскольку он удаляется со скоростью света от любого наблюдателя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можно, если двигаться с большей скоростью, чем этот сигнал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9. Закон радиоактивного распада для заданного количества конкретного радиоактивного вещества позволяет рассчитать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число ядер, распавшихся за время, равное периоду полураспада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число электронов, оставшихся в атомах после периода полураспада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количество ядер радиоактивного вещества, распавшихся, за 1 сек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момент начала распада конкретного ядра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10. Выберите правильные утверждения относительно атомного строения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атомный номер химического элемента равен числу нейтронов в ядре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атомный номер элемента равен числу валентных электронов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свойства атома в основном определяются валентными электронами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электроны содержатся в ядрах атомов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11. Правильное утверждение о явлениях в микромире атомов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атомный номер химического элемента равен числу нейтронов в ядре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атомный номер элемента равен числу валентных электронов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масса нейтрона практически совпадает с массой протона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электроны содержатся в ядрах атомов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12. Элементы одной подгруппы периодической системы имеют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один и тот же номер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одинаковое электронное строение внешнего уровня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одинаковое число электронов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одинаковое число энергетических уровней электронов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13. Синергетика и теория диссипативных структур относятся к наукам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биологического направления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социально-экономического направления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физического направления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междисциплинарного направления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14. Открытая система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обменивается с окружающей средой веществом и энергией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обменивается с окружающей средой только веществом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обменивается с окружающей средой только энергией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может изменять объем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15. При работе тепловой электростанции испытывает превращения в другие формы энергии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механическая энергия вращения ротора паровой турбины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энергия ядер атомов топлива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тепловая энергия, выделяющаяся при сжигании топлива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химическая энергия топлива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16. Правильные утверждение относительно характеристик Вселенной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кривизна Вселенной возрастает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возраст Вселенной оценивается в интервале от 10 до 20 млрд лет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средняя плотность Вселенной ниже критической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самые далекие наблюдаемые объекты Вселенной находятся на расстоянии порядка 10 млрд световых лет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17. Укажите правильные утверждения относительно гравитационного и электромагнитного полей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гравитационное поле распространяется со скоростью, большей скорости света в вакууме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электромагнитное поле распространяется в вакууме со скоростью света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электромагнитное поле распространяется всегда с большей скоростью, чем гравитационное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гравитационное поле распространяется в вакууме со скоростью света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18. Направляющим фактором макроэволюции является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борьба за существование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популяционные волны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изоляция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естественный отбор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19. Одна из главных характеристик любого живого opганизма, это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теплокровность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наличие нервной системы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наследственность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клеточное строение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20. Критерии определения (сущности) жизни - это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1.</w:t>
      </w:r>
      <w:r w:rsidRPr="00D8180A">
        <w:rPr>
          <w:rFonts w:ascii="Times New Roman" w:hAnsi="Times New Roman"/>
          <w:sz w:val="24"/>
          <w:szCs w:val="24"/>
        </w:rPr>
        <w:tab/>
        <w:t>наличие белков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2.</w:t>
      </w:r>
      <w:r w:rsidRPr="00D8180A">
        <w:rPr>
          <w:rFonts w:ascii="Times New Roman" w:hAnsi="Times New Roman"/>
          <w:sz w:val="24"/>
          <w:szCs w:val="24"/>
        </w:rPr>
        <w:tab/>
        <w:t>наследственность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3.</w:t>
      </w:r>
      <w:r w:rsidRPr="00D8180A">
        <w:rPr>
          <w:rFonts w:ascii="Times New Roman" w:hAnsi="Times New Roman"/>
          <w:sz w:val="24"/>
          <w:szCs w:val="24"/>
        </w:rPr>
        <w:tab/>
        <w:t>воспроизводство себе подобных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4.</w:t>
      </w:r>
      <w:r w:rsidRPr="00D8180A">
        <w:rPr>
          <w:rFonts w:ascii="Times New Roman" w:hAnsi="Times New Roman"/>
          <w:sz w:val="24"/>
          <w:szCs w:val="24"/>
        </w:rPr>
        <w:tab/>
        <w:t>речь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5.</w:t>
      </w:r>
      <w:r w:rsidRPr="00D8180A">
        <w:rPr>
          <w:rFonts w:ascii="Times New Roman" w:hAnsi="Times New Roman"/>
          <w:sz w:val="24"/>
          <w:szCs w:val="24"/>
        </w:rPr>
        <w:tab/>
        <w:t>мышление</w:t>
      </w:r>
    </w:p>
    <w:p w:rsidR="00D8180A" w:rsidRP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6.</w:t>
      </w:r>
      <w:r w:rsidRPr="00D8180A">
        <w:rPr>
          <w:rFonts w:ascii="Times New Roman" w:hAnsi="Times New Roman"/>
          <w:sz w:val="24"/>
          <w:szCs w:val="24"/>
        </w:rPr>
        <w:tab/>
        <w:t>трудовая деятельность</w:t>
      </w:r>
    </w:p>
    <w:p w:rsid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80A">
        <w:rPr>
          <w:rFonts w:ascii="Times New Roman" w:hAnsi="Times New Roman"/>
          <w:sz w:val="24"/>
          <w:szCs w:val="24"/>
        </w:rPr>
        <w:t>7.</w:t>
      </w:r>
      <w:r w:rsidRPr="00D8180A">
        <w:rPr>
          <w:rFonts w:ascii="Times New Roman" w:hAnsi="Times New Roman"/>
          <w:sz w:val="24"/>
          <w:szCs w:val="24"/>
        </w:rPr>
        <w:tab/>
        <w:t>обмен веществ (метаболизм)</w:t>
      </w:r>
    </w:p>
    <w:p w:rsidR="00D8180A" w:rsidRDefault="00D8180A" w:rsidP="00D8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D81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954432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</w:t>
      </w:r>
      <w:r w:rsidR="003A63D5">
        <w:rPr>
          <w:rFonts w:ascii="Times New Roman" w:hAnsi="Times New Roman"/>
          <w:b/>
          <w:sz w:val="24"/>
          <w:szCs w:val="24"/>
        </w:rPr>
        <w:t>практических занятий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1. Наука как феномен культуры. Цели и задачи науки.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1.1.</w:t>
      </w:r>
      <w:r w:rsidRPr="003A63D5">
        <w:rPr>
          <w:rFonts w:ascii="Times New Roman" w:hAnsi="Times New Roman"/>
          <w:sz w:val="24"/>
          <w:szCs w:val="24"/>
        </w:rPr>
        <w:tab/>
        <w:t>Научное знание и его аспекты.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1.2.</w:t>
      </w:r>
      <w:r w:rsidRPr="003A63D5">
        <w:rPr>
          <w:rFonts w:ascii="Times New Roman" w:hAnsi="Times New Roman"/>
          <w:sz w:val="24"/>
          <w:szCs w:val="24"/>
        </w:rPr>
        <w:tab/>
        <w:t>Критерии научности и суть теоремы Гёделя о неполноте системы.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2. Наука и научные революции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2.1.Научные понятия и научные абстракции.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2.2.Научные революции и их роль в развитии науки и культуры.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3. Становление классической науки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3.1. Бэкон, Декарт, Галилей и Ньютон и их роль в становлении ме-тода и классической науки.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3.2. Основные итоги научной революции Нового времени(16-17 ве-ка).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3.3. Характеристика сущности классической науки.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4. Наука Новейшего времени (19-20 века)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4.1. Наука и научные революции 19 века.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4.2. Предпосылки и основное содержание научных революций 20 века.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4.3. Основные черты современных неклассической и постнекласси-ческой науки.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5. Современная физическая картина мира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5.1.Понятие физической картины мира.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5.2.Развитие представлений о пространстве и времени до Эйнштей-на.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5.3. Геометрия и пространство-время Минковского в специальной теории относительности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5.4. Геометрия искривленного пространства- времени и тяготение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6. Этапы развития химии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6.1.Основные этапы развития химии и их характеристика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6.2.Роль алхимии в становлении химии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6.3Химия как наука, ее специализация и основные задачи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7. Эволюционная химия и предбиологическая эволюция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7.1. Идеи и модели эволюционной химии и биохимии.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7.2. Биокатализ,ферменты, предбиологическая эволюция химиче-ских систем, реакция Белоусова-Жаботинского(«химические часы»).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7.3. Нуклеиновые кислоты. Особенности ДНК,РНК и доклеточных структур. Возникновение клетки. Эволюция клеточной структуры.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8. Происхождение жизни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8.1. Проблема происхождения жизни в ретроспективе.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8.2. Гипотезы Вернадского, Опарина и Бернала о происхождении жизни.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8.3. Современные концепции происхождения жизни. Голобиоз и ге-нобиоз.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8.4. Биологические уровни организации живого (от Линнея до Вер-надского)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9. Эволюция органического мира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9.1. Появление, развитие и становление идей эволюции в биологии.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9.2. Концепции эволюции Ламарка, Дарвина, Геккеля.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9.3. Современные теории эволюции: коэволюция,синтетическая эволюция, глобальный эволюционизм.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Тема 10. Кризис современной науки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10.1. Синергетика, ее характеристики по Хакену и идеи самоорга-низации.</w:t>
      </w:r>
    </w:p>
    <w:p w:rsidR="003A63D5" w:rsidRP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10.2. Диссипативные структуры по Пригожину как основа междис-циплинарного направления в современной науке.</w:t>
      </w:r>
    </w:p>
    <w:p w:rsidR="003A63D5" w:rsidRDefault="003A63D5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3A63D5">
        <w:rPr>
          <w:rFonts w:ascii="Times New Roman" w:hAnsi="Times New Roman"/>
          <w:sz w:val="24"/>
          <w:szCs w:val="24"/>
        </w:rPr>
        <w:t>10.3. Идеи трансдисциплинарности в современной науке.</w:t>
      </w:r>
    </w:p>
    <w:p w:rsidR="001D18CE" w:rsidRPr="00DF0D48" w:rsidRDefault="001D18CE" w:rsidP="003A63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На выполнение одной лабораторной работы отводится не более одного двухчасового занятия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7824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7824DB">
        <w:tc>
          <w:tcPr>
            <w:tcW w:w="1126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159AC" w:rsidRPr="00810354" w:rsidSect="00E401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DF" w:rsidRDefault="009751DF" w:rsidP="00C8013F">
      <w:pPr>
        <w:spacing w:after="0" w:line="240" w:lineRule="auto"/>
      </w:pPr>
      <w:r>
        <w:separator/>
      </w:r>
    </w:p>
  </w:endnote>
  <w:endnote w:type="continuationSeparator" w:id="0">
    <w:p w:rsidR="009751DF" w:rsidRDefault="009751D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DF" w:rsidRDefault="009751DF" w:rsidP="00C8013F">
      <w:pPr>
        <w:spacing w:after="0" w:line="240" w:lineRule="auto"/>
      </w:pPr>
      <w:r>
        <w:separator/>
      </w:r>
    </w:p>
  </w:footnote>
  <w:footnote w:type="continuationSeparator" w:id="0">
    <w:p w:rsidR="009751DF" w:rsidRDefault="009751D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AD3"/>
    <w:rsid w:val="00021CBA"/>
    <w:rsid w:val="000340A2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88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2CF8"/>
    <w:rsid w:val="002175E5"/>
    <w:rsid w:val="0022285D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7BA9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4BE9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A63D5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2D8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35BC"/>
    <w:rsid w:val="00484A39"/>
    <w:rsid w:val="00485D1C"/>
    <w:rsid w:val="00490F1B"/>
    <w:rsid w:val="0049553D"/>
    <w:rsid w:val="004A1090"/>
    <w:rsid w:val="004B27BA"/>
    <w:rsid w:val="004B5484"/>
    <w:rsid w:val="004B6071"/>
    <w:rsid w:val="004C6D1B"/>
    <w:rsid w:val="004C7255"/>
    <w:rsid w:val="004C7B66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6510F"/>
    <w:rsid w:val="00572DC6"/>
    <w:rsid w:val="0057643F"/>
    <w:rsid w:val="00576DD0"/>
    <w:rsid w:val="00576E0C"/>
    <w:rsid w:val="00584BB6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C39F9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A13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62368"/>
    <w:rsid w:val="00763614"/>
    <w:rsid w:val="00763845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868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19D4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761E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676FD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7FC3"/>
    <w:rsid w:val="00D40654"/>
    <w:rsid w:val="00D53DE6"/>
    <w:rsid w:val="00D54CB9"/>
    <w:rsid w:val="00D5556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180A"/>
    <w:rsid w:val="00D85C6A"/>
    <w:rsid w:val="00D86227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131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01DA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403C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5C775-CD04-4398-88B2-6C36EE47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2428-5EAB-48EB-918D-01F5BF57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3</cp:revision>
  <cp:lastPrinted>2015-09-11T07:13:00Z</cp:lastPrinted>
  <dcterms:created xsi:type="dcterms:W3CDTF">2016-12-29T03:18:00Z</dcterms:created>
  <dcterms:modified xsi:type="dcterms:W3CDTF">2016-12-29T04:01:00Z</dcterms:modified>
</cp:coreProperties>
</file>